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22E9" w14:textId="132757CB" w:rsidR="0053520D" w:rsidRPr="004A3BE0" w:rsidRDefault="0082155D" w:rsidP="003422F6">
      <w:pPr>
        <w:spacing w:line="320" w:lineRule="exact"/>
        <w:jc w:val="right"/>
        <w:rPr>
          <w:rFonts w:cs="Arial"/>
          <w:szCs w:val="20"/>
        </w:rPr>
      </w:pPr>
      <w:r w:rsidRPr="00211C0F">
        <w:rPr>
          <w:rFonts w:cs="Arial" w:hint="eastAsia"/>
          <w:szCs w:val="20"/>
        </w:rPr>
        <w:t>20</w:t>
      </w:r>
      <w:r w:rsidR="00063E11" w:rsidRPr="00211C0F">
        <w:rPr>
          <w:rFonts w:cs="Arial" w:hint="eastAsia"/>
          <w:szCs w:val="20"/>
        </w:rPr>
        <w:t>23</w:t>
      </w:r>
      <w:r w:rsidR="0053520D" w:rsidRPr="00211C0F">
        <w:rPr>
          <w:rFonts w:cs="Arial"/>
          <w:szCs w:val="20"/>
        </w:rPr>
        <w:t>年</w:t>
      </w:r>
      <w:r w:rsidR="002D173E">
        <w:rPr>
          <w:rFonts w:cs="Arial" w:hint="eastAsia"/>
          <w:szCs w:val="20"/>
        </w:rPr>
        <w:t>9</w:t>
      </w:r>
      <w:r w:rsidR="0053520D" w:rsidRPr="00211C0F">
        <w:rPr>
          <w:rFonts w:cs="Arial"/>
          <w:szCs w:val="20"/>
        </w:rPr>
        <w:t>月吉日</w:t>
      </w:r>
    </w:p>
    <w:p w14:paraId="18553BD4" w14:textId="77777777" w:rsidR="00676047" w:rsidRPr="004A3BE0" w:rsidRDefault="00676047" w:rsidP="003422F6">
      <w:pPr>
        <w:spacing w:line="320" w:lineRule="exact"/>
        <w:jc w:val="right"/>
        <w:rPr>
          <w:rFonts w:ascii="Verdana" w:eastAsia="ＭＳ Ｐゴシック" w:hAnsi="Verdana" w:cs="Arial"/>
          <w:color w:val="FF5C39"/>
          <w:sz w:val="20"/>
          <w:szCs w:val="20"/>
        </w:rPr>
      </w:pPr>
    </w:p>
    <w:p w14:paraId="53B13BB5" w14:textId="77777777" w:rsidR="00ED1C28" w:rsidRPr="004A3BE0" w:rsidRDefault="00ED1C28" w:rsidP="00ED1C28">
      <w:pPr>
        <w:spacing w:line="320" w:lineRule="exact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514C5E41" w14:textId="4B8E9A05" w:rsidR="00ED1C28" w:rsidRPr="00912511" w:rsidRDefault="00ED1C28" w:rsidP="00ED1C28">
      <w:pPr>
        <w:spacing w:line="320" w:lineRule="exact"/>
        <w:jc w:val="center"/>
        <w:rPr>
          <w:rFonts w:ascii="ＭＳ Ｐ明朝" w:eastAsia="ＭＳ Ｐ明朝" w:hAnsi="ＭＳ Ｐ明朝" w:cs="Arial"/>
          <w:b/>
          <w:color w:val="FF5C39"/>
          <w:sz w:val="28"/>
          <w:szCs w:val="28"/>
        </w:rPr>
      </w:pPr>
      <w:bookmarkStart w:id="0" w:name="_Hlk143774782"/>
      <w:r w:rsidRPr="00912511">
        <w:rPr>
          <w:rFonts w:ascii="ＭＳ Ｐ明朝" w:eastAsia="ＭＳ Ｐ明朝" w:hAnsi="ＭＳ Ｐ明朝" w:cs="Arial"/>
          <w:b/>
          <w:sz w:val="28"/>
          <w:szCs w:val="28"/>
        </w:rPr>
        <w:t>第</w:t>
      </w:r>
      <w:r w:rsidR="00FB0FBF">
        <w:rPr>
          <w:rFonts w:ascii="ＭＳ Ｐ明朝" w:eastAsia="ＭＳ Ｐ明朝" w:hAnsi="ＭＳ Ｐ明朝" w:cs="Arial" w:hint="eastAsia"/>
          <w:b/>
          <w:sz w:val="28"/>
          <w:szCs w:val="28"/>
        </w:rPr>
        <w:t>1</w:t>
      </w:r>
      <w:r w:rsidRPr="00912511">
        <w:rPr>
          <w:rFonts w:ascii="ＭＳ Ｐ明朝" w:eastAsia="ＭＳ Ｐ明朝" w:hAnsi="ＭＳ Ｐ明朝" w:cs="Arial"/>
          <w:b/>
          <w:sz w:val="28"/>
          <w:szCs w:val="28"/>
        </w:rPr>
        <w:t xml:space="preserve">回 </w:t>
      </w:r>
      <w:bookmarkStart w:id="1" w:name="_Hlk143773686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てんかんに対する脳深部刺激療法（DBS)</w:t>
      </w:r>
      <w:bookmarkEnd w:id="1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技術講習会</w:t>
      </w:r>
      <w:bookmarkEnd w:id="0"/>
      <w:r w:rsidRPr="00912511">
        <w:rPr>
          <w:rFonts w:ascii="ＭＳ Ｐ明朝" w:eastAsia="ＭＳ Ｐ明朝" w:hAnsi="ＭＳ Ｐ明朝" w:cs="Arial"/>
          <w:b/>
          <w:sz w:val="28"/>
          <w:szCs w:val="28"/>
        </w:rPr>
        <w:t>のご案内</w:t>
      </w:r>
    </w:p>
    <w:p w14:paraId="218E9311" w14:textId="77777777" w:rsidR="00676047" w:rsidRPr="00211C0F" w:rsidRDefault="00676047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79C8B2BC" w14:textId="77777777" w:rsidR="00ED1C28" w:rsidRPr="00211C0F" w:rsidRDefault="00ED1C28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6BDC50DA" w14:textId="771B2D89" w:rsidR="0053520D" w:rsidRPr="00211C0F" w:rsidRDefault="003A0559" w:rsidP="003A0559">
      <w:pPr>
        <w:spacing w:line="320" w:lineRule="exact"/>
        <w:ind w:left="2" w:firstLineChars="3000" w:firstLine="6600"/>
        <w:jc w:val="right"/>
        <w:rPr>
          <w:rFonts w:cs="Arial"/>
          <w:sz w:val="22"/>
        </w:rPr>
      </w:pPr>
      <w:r w:rsidRPr="00211C0F">
        <w:rPr>
          <w:rFonts w:cs="Arial" w:hint="eastAsia"/>
          <w:sz w:val="22"/>
        </w:rPr>
        <w:t xml:space="preserve">一般社団法人　</w:t>
      </w:r>
      <w:r w:rsidR="0053520D" w:rsidRPr="00211C0F">
        <w:rPr>
          <w:rFonts w:cs="Arial"/>
          <w:sz w:val="22"/>
        </w:rPr>
        <w:t>日本てんかん学会</w:t>
      </w:r>
    </w:p>
    <w:p w14:paraId="5460C4E5" w14:textId="77777777" w:rsidR="00451749" w:rsidRPr="00211C0F" w:rsidRDefault="00451749" w:rsidP="00451749">
      <w:pPr>
        <w:spacing w:line="320" w:lineRule="exact"/>
        <w:ind w:left="2" w:firstLineChars="3000" w:firstLine="6300"/>
        <w:jc w:val="right"/>
        <w:rPr>
          <w:rFonts w:cs="Arial"/>
          <w:szCs w:val="21"/>
        </w:rPr>
      </w:pPr>
      <w:r w:rsidRPr="00211C0F">
        <w:rPr>
          <w:rFonts w:cs="Arial" w:hint="eastAsia"/>
          <w:szCs w:val="21"/>
        </w:rPr>
        <w:t>VNS</w:t>
      </w:r>
      <w:r w:rsidRPr="00211C0F">
        <w:rPr>
          <w:rFonts w:cs="Arial" w:hint="eastAsia"/>
          <w:szCs w:val="21"/>
        </w:rPr>
        <w:t>・</w:t>
      </w:r>
      <w:r w:rsidRPr="00211C0F">
        <w:rPr>
          <w:rFonts w:cs="Arial" w:hint="eastAsia"/>
          <w:szCs w:val="21"/>
        </w:rPr>
        <w:t>SEEG</w:t>
      </w:r>
      <w:r w:rsidRPr="00211C0F">
        <w:rPr>
          <w:rFonts w:cs="Arial" w:hint="eastAsia"/>
          <w:szCs w:val="21"/>
        </w:rPr>
        <w:t>資格認定委員会</w:t>
      </w:r>
    </w:p>
    <w:p w14:paraId="3C11CC7F" w14:textId="77777777" w:rsidR="00676047" w:rsidRPr="00211C0F" w:rsidRDefault="00676047" w:rsidP="003422F6">
      <w:pPr>
        <w:spacing w:line="320" w:lineRule="exact"/>
        <w:jc w:val="right"/>
        <w:rPr>
          <w:rFonts w:cs="Arial"/>
          <w:color w:val="FF5C39"/>
          <w:sz w:val="22"/>
        </w:rPr>
      </w:pPr>
    </w:p>
    <w:p w14:paraId="1BD61365" w14:textId="2CEDED88" w:rsidR="005D55B9" w:rsidRPr="005D55B9" w:rsidRDefault="00AB68C6" w:rsidP="005D55B9">
      <w:pPr>
        <w:pStyle w:val="a3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211C0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一般社団法人　日本てんかん学会では、てんかん医療の質の向上と、</w:t>
      </w:r>
      <w:r w:rsidR="00FB0FBF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てんかんに対する脳深部刺激療法（DBS)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の普及と手技の向上を目的として第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1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回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DBS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講習会を開催いたします。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希望者には</w:t>
      </w:r>
      <w:r w:rsidR="00FB0FBF" w:rsidRPr="005D55B9">
        <w:rPr>
          <w:rFonts w:ascii="ＭＳ Ｐ明朝" w:eastAsia="ＭＳ Ｐ明朝" w:hAnsi="ＭＳ Ｐ明朝" w:hint="eastAsia"/>
          <w:color w:val="000000" w:themeColor="text1"/>
          <w:sz w:val="22"/>
        </w:rPr>
        <w:t>受講終了後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="005D55B9" w:rsidRPr="005D55B9">
        <w:rPr>
          <w:rFonts w:ascii="ＭＳ Ｐ明朝" w:eastAsia="ＭＳ Ｐ明朝" w:hAnsi="ＭＳ Ｐ明朝" w:hint="eastAsia"/>
          <w:color w:val="000000" w:themeColor="text1"/>
          <w:sz w:val="22"/>
        </w:rPr>
        <w:t>受講証明書を発行いたします。</w:t>
      </w:r>
    </w:p>
    <w:p w14:paraId="46373995" w14:textId="77777777" w:rsidR="00B465F4" w:rsidRDefault="005D55B9" w:rsidP="005D55B9">
      <w:pPr>
        <w:pStyle w:val="a3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5D55B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465F4" w:rsidRPr="0070743F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</w:rPr>
        <w:t>重要</w:t>
      </w:r>
    </w:p>
    <w:p w14:paraId="65573067" w14:textId="3FA743BB" w:rsidR="00B465F4" w:rsidRDefault="00FB0FBF" w:rsidP="005D55B9">
      <w:pPr>
        <w:pStyle w:val="a3"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本療法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適応については外科治療の経験のある</w:t>
      </w:r>
      <w:r w:rsidR="00292475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専門医が判断し、手術は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日本定位・機能神経外科学会技術認定医（機能的定位脳手術技術認定医）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が実施する</w:t>
      </w:r>
      <w:r w:rsidR="00B465F4" w:rsidRPr="00B465F4">
        <w:rPr>
          <w:rFonts w:ascii="ＭＳ Ｐ明朝" w:eastAsia="ＭＳ Ｐ明朝" w:hAnsi="ＭＳ Ｐ明朝" w:hint="eastAsia"/>
          <w:color w:val="000000" w:themeColor="text1"/>
          <w:sz w:val="22"/>
        </w:rPr>
        <w:t>ことになっています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。</w:t>
      </w:r>
    </w:p>
    <w:p w14:paraId="4F528610" w14:textId="43498416" w:rsidR="00292475" w:rsidRPr="00B24B06" w:rsidRDefault="00FB0FBF" w:rsidP="00B24B0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初回施行前に、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てんかん専門医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日本てんかん学会主催による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することと、10例の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自身が関わった</w:t>
      </w:r>
      <w:r w:rsidR="00292475" w:rsidRPr="00415FAA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外科症例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の提出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（講習会受講後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1か月以内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が必要となります。また、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症例提出の必要はありませんが、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="00292475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することが必要と</w:t>
      </w:r>
      <w:r w:rsidR="00292475" w:rsidRPr="003F030B">
        <w:rPr>
          <w:rFonts w:ascii="ＭＳ Ｐ明朝" w:eastAsia="ＭＳ Ｐ明朝" w:hAnsi="ＭＳ Ｐ明朝" w:hint="eastAsia"/>
          <w:color w:val="000000" w:themeColor="text1"/>
          <w:sz w:val="22"/>
        </w:rPr>
        <w:t>なります。</w:t>
      </w:r>
      <w:r w:rsidR="00415FAA" w:rsidRPr="003F030B">
        <w:rPr>
          <w:rFonts w:ascii="ＭＳ Ｐ明朝" w:eastAsia="ＭＳ Ｐ明朝" w:hAnsi="ＭＳ Ｐ明朝" w:hint="eastAsia"/>
          <w:color w:val="000000" w:themeColor="text1"/>
          <w:sz w:val="22"/>
        </w:rPr>
        <w:t>同時に両方の認定も得ることは可能です。</w:t>
      </w:r>
      <w:r w:rsidR="00952DA2" w:rsidRPr="00B24B06">
        <w:rPr>
          <w:rFonts w:hint="eastAsia"/>
          <w:sz w:val="22"/>
          <w:szCs w:val="24"/>
        </w:rPr>
        <w:t>認定証は</w:t>
      </w:r>
      <w:r w:rsidR="00952DA2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てんかん専門医</w:t>
      </w:r>
      <w:r w:rsidR="00952DA2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は受講と症例リスト</w:t>
      </w:r>
      <w:r w:rsidR="001944D1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(外科以外の専門医は、適応の判断に関わった症例のリスト)を</w:t>
      </w:r>
      <w:r w:rsidR="00952DA2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提出後、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</w:t>
      </w:r>
      <w:r w:rsidR="00952DA2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は受講のみで発行</w:t>
      </w:r>
      <w:r w:rsidR="00952DA2" w:rsidRPr="00952DA2">
        <w:rPr>
          <w:rFonts w:ascii="ＭＳ Ｐ明朝" w:eastAsia="ＭＳ Ｐ明朝" w:hAnsi="ＭＳ Ｐ明朝" w:hint="eastAsia"/>
          <w:color w:val="000000" w:themeColor="text1"/>
          <w:sz w:val="22"/>
        </w:rPr>
        <w:t>となります</w:t>
      </w:r>
      <w:r w:rsidR="00952DA2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。</w:t>
      </w:r>
      <w:r w:rsidR="003F030B" w:rsidRPr="002D173E">
        <w:rPr>
          <w:rFonts w:ascii="ＭＳ Ｐ明朝" w:eastAsia="ＭＳ Ｐ明朝" w:hAnsi="ＭＳ Ｐ明朝" w:hint="eastAsia"/>
          <w:color w:val="000000" w:themeColor="text1"/>
          <w:sz w:val="22"/>
        </w:rPr>
        <w:t>認定書は本治療を</w:t>
      </w:r>
      <w:r w:rsidR="001944D1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保険収載で</w:t>
      </w:r>
      <w:r w:rsidR="003F030B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行うために必須となる</w:t>
      </w:r>
      <w:r w:rsidR="003F030B" w:rsidRPr="00B24B06">
        <w:rPr>
          <w:rFonts w:hint="eastAsia"/>
          <w:sz w:val="22"/>
        </w:rPr>
        <w:t>予定です。</w:t>
      </w:r>
      <w:r w:rsidR="00292475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詳細は別途の適正使用指針をご参照ください。</w:t>
      </w:r>
    </w:p>
    <w:p w14:paraId="27D540F3" w14:textId="765D2BA9" w:rsidR="00326152" w:rsidRPr="00B24B06" w:rsidRDefault="00FB0FBF" w:rsidP="00B24B06">
      <w:pPr>
        <w:pStyle w:val="a3"/>
        <w:jc w:val="left"/>
        <w:rPr>
          <w:sz w:val="22"/>
        </w:rPr>
      </w:pPr>
      <w:r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ぜひこの機会に受講なさってください</w:t>
      </w:r>
      <w:r w:rsidR="005D55B9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  <w:r w:rsidR="00326152" w:rsidRPr="00B24B06">
        <w:rPr>
          <w:rFonts w:hint="eastAsia"/>
          <w:sz w:val="22"/>
        </w:rPr>
        <w:t>次回は来年２月の第</w:t>
      </w:r>
      <w:r w:rsidR="00326152" w:rsidRPr="00B24B06">
        <w:rPr>
          <w:rFonts w:hint="eastAsia"/>
          <w:sz w:val="22"/>
        </w:rPr>
        <w:t>47</w:t>
      </w:r>
      <w:r w:rsidR="00326152" w:rsidRPr="00B24B06">
        <w:rPr>
          <w:rFonts w:hint="eastAsia"/>
          <w:sz w:val="22"/>
        </w:rPr>
        <w:t>回日本てんかん外科学会（札幌）に合わせて開催予定です。</w:t>
      </w:r>
    </w:p>
    <w:p w14:paraId="5AD75CC2" w14:textId="655695C5" w:rsidR="00D11124" w:rsidRPr="00453AB9" w:rsidRDefault="00D11124" w:rsidP="00E626D7">
      <w:pPr>
        <w:pStyle w:val="a5"/>
        <w:spacing w:line="320" w:lineRule="exact"/>
        <w:ind w:leftChars="202" w:left="424" w:right="-1"/>
        <w:rPr>
          <w:rFonts w:cs="Arial"/>
          <w:sz w:val="22"/>
        </w:rPr>
      </w:pPr>
    </w:p>
    <w:p w14:paraId="43DE2236" w14:textId="45BC92B0" w:rsidR="005D55B9" w:rsidRPr="00211C0F" w:rsidRDefault="00292475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  <w:lang w:eastAsia="zh-TW"/>
        </w:rPr>
      </w:pPr>
      <w:r>
        <w:rPr>
          <w:rFonts w:asciiTheme="minorEastAsia" w:eastAsiaTheme="minorEastAsia" w:hAnsiTheme="minorEastAsia" w:cs="Arial"/>
          <w:bCs/>
          <w:noProof/>
          <w:color w:val="FF0000"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7EAF8B19" wp14:editId="645F30ED">
            <wp:simplePos x="0" y="0"/>
            <wp:positionH relativeFrom="column">
              <wp:posOffset>3489960</wp:posOffset>
            </wp:positionH>
            <wp:positionV relativeFrom="paragraph">
              <wp:posOffset>1905</wp:posOffset>
            </wp:positionV>
            <wp:extent cx="3009265" cy="1688465"/>
            <wp:effectExtent l="0" t="0" r="635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5B9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日時：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2023年10月</w:t>
      </w:r>
      <w:r w:rsidR="00FB0FB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22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日</w:t>
      </w:r>
      <w:r w:rsidR="00FB0FB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(日)</w:t>
      </w:r>
      <w:r w:rsidR="00912511" w:rsidRPr="00912511">
        <w:rPr>
          <w:rFonts w:hint="eastAsia"/>
          <w:lang w:eastAsia="zh-TW"/>
        </w:rPr>
        <w:t xml:space="preserve"> </w:t>
      </w:r>
      <w:r w:rsidR="00912511">
        <w:rPr>
          <w:rFonts w:hint="eastAsia"/>
          <w:lang w:eastAsia="zh-TW"/>
        </w:rPr>
        <w:t xml:space="preserve">　</w:t>
      </w:r>
      <w:r w:rsidR="00FB0FBF" w:rsidRPr="00BE4D27">
        <w:rPr>
          <w:rFonts w:ascii="ＭＳ Ｐ明朝" w:eastAsia="ＭＳ Ｐ明朝" w:hAnsi="ＭＳ Ｐ明朝" w:cstheme="majorHAnsi" w:hint="eastAsia"/>
          <w:sz w:val="22"/>
          <w:lang w:eastAsia="zh-TW"/>
        </w:rPr>
        <w:t>0</w:t>
      </w:r>
      <w:r w:rsidR="0031591D" w:rsidRPr="00BE4D27">
        <w:rPr>
          <w:rFonts w:ascii="ＭＳ Ｐ明朝" w:eastAsia="ＭＳ Ｐ明朝" w:hAnsi="ＭＳ Ｐ明朝" w:cstheme="majorHAnsi" w:hint="eastAsia"/>
          <w:sz w:val="22"/>
          <w:lang w:eastAsia="zh-TW"/>
        </w:rPr>
        <w:t>9</w:t>
      </w:r>
      <w:r w:rsidR="00912511" w:rsidRPr="00BE4D27">
        <w:rPr>
          <w:rFonts w:ascii="ＭＳ Ｐ明朝" w:eastAsia="ＭＳ Ｐ明朝" w:hAnsi="ＭＳ Ｐ明朝" w:cstheme="majorHAnsi" w:hint="eastAsia"/>
          <w:sz w:val="22"/>
          <w:lang w:eastAsia="zh-TW"/>
        </w:rPr>
        <w:t>:00～</w:t>
      </w:r>
      <w:r w:rsidR="0031591D" w:rsidRPr="00BE4D27">
        <w:rPr>
          <w:rFonts w:ascii="ＭＳ Ｐ明朝" w:eastAsia="ＭＳ Ｐ明朝" w:hAnsi="ＭＳ Ｐ明朝" w:cstheme="majorHAnsi"/>
          <w:sz w:val="22"/>
          <w:lang w:eastAsia="zh-TW"/>
        </w:rPr>
        <w:t>12</w:t>
      </w:r>
      <w:r w:rsidR="00FB0FBF" w:rsidRPr="00BE4D27">
        <w:rPr>
          <w:rFonts w:ascii="ＭＳ Ｐ明朝" w:eastAsia="ＭＳ Ｐ明朝" w:hAnsi="ＭＳ Ｐ明朝" w:cstheme="majorHAnsi" w:hint="eastAsia"/>
          <w:sz w:val="22"/>
          <w:lang w:eastAsia="zh-TW"/>
        </w:rPr>
        <w:t>：00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　</w:t>
      </w:r>
    </w:p>
    <w:p w14:paraId="3BD35BA4" w14:textId="7CF5E6C7" w:rsidR="005D55B9" w:rsidRPr="00211C0F" w:rsidRDefault="005D55B9" w:rsidP="0031591D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会場：</w:t>
      </w:r>
      <w:r w:rsidR="0031591D" w:rsidRPr="0031591D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TKP東京駅カンファレンスセンター</w:t>
      </w:r>
      <w:r w:rsidR="0031591D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 xml:space="preserve">　</w:t>
      </w:r>
      <w:r w:rsidR="0031591D" w:rsidRPr="0031591D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ホール12A</w:t>
      </w:r>
    </w:p>
    <w:p w14:paraId="366F7D3E" w14:textId="7CAF1B60" w:rsidR="005D55B9" w:rsidRPr="004A3BE0" w:rsidRDefault="005D55B9" w:rsidP="005D55B9">
      <w:pPr>
        <w:widowControl/>
        <w:ind w:firstLine="840"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※現地</w:t>
      </w:r>
      <w:r w:rsidR="00C542EE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開催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のみ、</w:t>
      </w: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ライブ配信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はございません。</w:t>
      </w:r>
    </w:p>
    <w:p w14:paraId="282D9032" w14:textId="6BD29264" w:rsidR="00FB0FBF" w:rsidRDefault="005D55B9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  <w:lang w:eastAsia="zh-TW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受講料：</w:t>
      </w:r>
      <w:r w:rsidR="00FB0FB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無料　</w:t>
      </w:r>
    </w:p>
    <w:p w14:paraId="6E24851E" w14:textId="16404921" w:rsidR="005D55B9" w:rsidRPr="004A3BE0" w:rsidRDefault="00F33C4B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認定証</w:t>
      </w:r>
      <w:r w:rsidR="00FB0FBF" w:rsidRPr="005D55B9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発行</w:t>
      </w:r>
      <w:r w:rsidR="00FB0FBF" w:rsidRPr="002D173E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：</w:t>
      </w:r>
      <w:r w:rsidR="00292475" w:rsidRPr="002D173E">
        <w:rPr>
          <w:rFonts w:ascii="ＭＳ Ｐ明朝" w:eastAsia="ＭＳ Ｐ明朝" w:hAnsi="ＭＳ Ｐ明朝" w:hint="eastAsia"/>
          <w:color w:val="000000" w:themeColor="text1"/>
          <w:sz w:val="22"/>
        </w:rPr>
        <w:t>5</w:t>
      </w:r>
      <w:r w:rsidR="00DF7EA3" w:rsidRPr="002D173E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000</w:t>
      </w:r>
      <w:r w:rsidR="005D55B9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円</w:t>
      </w:r>
    </w:p>
    <w:p w14:paraId="0031301E" w14:textId="761FE746" w:rsidR="005D55B9" w:rsidRDefault="005D55B9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  <w:lang w:eastAsia="zh-TW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受講申込：</w:t>
      </w:r>
      <w:r w:rsidR="00211C0F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 </w:t>
      </w:r>
      <w:r w:rsidR="00063E11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20</w:t>
      </w:r>
      <w:r w:rsidR="00063E11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23</w:t>
      </w:r>
      <w:r w:rsidR="00063E11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年</w:t>
      </w:r>
      <w:r w:rsidR="00063E11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10</w:t>
      </w:r>
      <w:r w:rsidR="00063E11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月</w:t>
      </w:r>
      <w:r w:rsidR="00FB0FB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16</w:t>
      </w:r>
      <w:r w:rsidR="00063E11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日</w:t>
      </w:r>
      <w:r w:rsidR="00063E11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(月)</w:t>
      </w:r>
      <w:r w:rsidR="00063E11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厳守</w:t>
      </w:r>
    </w:p>
    <w:p w14:paraId="036598B3" w14:textId="166891C2" w:rsidR="005758DB" w:rsidRPr="00453AB9" w:rsidRDefault="005758DB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53AB9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主催：一般社団法人日本てんかん学会</w:t>
      </w:r>
    </w:p>
    <w:p w14:paraId="6B9FAAF2" w14:textId="77777777" w:rsidR="005758DB" w:rsidRDefault="005758DB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共催:日本メドトロニック株式会社</w:t>
      </w:r>
    </w:p>
    <w:p w14:paraId="7680A43B" w14:textId="77777777" w:rsidR="00292475" w:rsidRDefault="00292475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364DE0D7" w14:textId="617D882D" w:rsidR="00AB68C6" w:rsidRPr="00292475" w:rsidRDefault="00292475" w:rsidP="00292475">
      <w:pPr>
        <w:widowControl/>
        <w:rPr>
          <w:rFonts w:ascii="ＭＳ Ｐ明朝" w:eastAsia="ＭＳ Ｐ明朝" w:hAnsi="ＭＳ Ｐ明朝" w:cstheme="majorHAnsi"/>
          <w:b/>
          <w:bCs/>
          <w:color w:val="000000" w:themeColor="text1"/>
          <w:sz w:val="24"/>
          <w:szCs w:val="24"/>
        </w:rPr>
      </w:pPr>
      <w:r w:rsidRPr="00292475">
        <w:rPr>
          <w:rFonts w:ascii="ＭＳ Ｐ明朝" w:eastAsia="ＭＳ Ｐ明朝" w:hAnsi="ＭＳ Ｐ明朝" w:cstheme="majorHAnsi" w:hint="eastAsia"/>
          <w:b/>
          <w:bCs/>
          <w:color w:val="000000" w:themeColor="text1"/>
          <w:sz w:val="24"/>
          <w:szCs w:val="24"/>
        </w:rPr>
        <w:t>講義内容</w:t>
      </w:r>
    </w:p>
    <w:p w14:paraId="03073280" w14:textId="6403FFC7" w:rsidR="005D55B9" w:rsidRPr="00BE4D27" w:rsidRDefault="005D55B9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第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1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部：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9:00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～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9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: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30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 xml:space="preserve"> 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 xml:space="preserve">　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>総論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TW"/>
        </w:rPr>
        <w:t xml:space="preserve">　</w:t>
      </w:r>
    </w:p>
    <w:p w14:paraId="358CC8C3" w14:textId="7C4F011C" w:rsidR="005D55B9" w:rsidRPr="00BE4D27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本邦における難治性てんかんに対する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DBS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適応拡大について</w:t>
      </w:r>
    </w:p>
    <w:p w14:paraId="0B16581B" w14:textId="4C779F2B" w:rsidR="00D713AC" w:rsidRPr="00BE4D27" w:rsidRDefault="00D713AC" w:rsidP="00D713AC">
      <w:pPr>
        <w:autoSpaceDE w:val="0"/>
        <w:autoSpaceDN w:val="0"/>
        <w:adjustRightInd w:val="0"/>
        <w:spacing w:line="320" w:lineRule="exact"/>
        <w:jc w:val="left"/>
        <w:rPr>
          <w:rFonts w:asciiTheme="majorHAnsi" w:eastAsia="SimSun" w:hAnsiTheme="majorHAnsi" w:cstheme="majorHAnsi"/>
          <w:bCs/>
          <w:kern w:val="0"/>
          <w:szCs w:val="21"/>
          <w:lang w:eastAsia="zh-CN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貴島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 xml:space="preserve"> 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晴彦（大阪大学大学院医学系研究科脳神経外科）</w:t>
      </w:r>
    </w:p>
    <w:p w14:paraId="26082397" w14:textId="77777777" w:rsidR="00D713AC" w:rsidRPr="00BE4D27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</w:pPr>
    </w:p>
    <w:p w14:paraId="4EED0649" w14:textId="135A3D6A" w:rsidR="005D55B9" w:rsidRPr="00BE4D27" w:rsidRDefault="005D55B9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第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2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部：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</w:rPr>
        <w:t>09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:30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～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</w:rPr>
        <w:t>10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: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</w:rPr>
        <w:t>30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 xml:space="preserve">　</w:t>
      </w:r>
      <w:r w:rsidR="00D713AC" w:rsidRPr="00BE4D27">
        <w:rPr>
          <w:rFonts w:asciiTheme="majorHAnsi" w:eastAsiaTheme="minorEastAsia" w:hAnsiTheme="majorHAnsi" w:cstheme="majorHAnsi"/>
          <w:bCs/>
          <w:kern w:val="0"/>
          <w:szCs w:val="21"/>
        </w:rPr>
        <w:t>DBS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 xml:space="preserve">外科系　</w:t>
      </w:r>
    </w:p>
    <w:p w14:paraId="2AA9227C" w14:textId="4A0D28D2" w:rsidR="0065229E" w:rsidRPr="00BE4D27" w:rsidRDefault="0065229E" w:rsidP="0065229E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電極留置方法</w:t>
      </w:r>
    </w:p>
    <w:p w14:paraId="75E3E6F0" w14:textId="2B24E08D" w:rsidR="00D713AC" w:rsidRPr="00BE4D27" w:rsidRDefault="00D713AC" w:rsidP="00D713AC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Targeting, preoperative planning and surgical tips for ANT</w:t>
      </w:r>
    </w:p>
    <w:p w14:paraId="5A778246" w14:textId="326487CA" w:rsidR="0065229E" w:rsidRPr="00BE4D27" w:rsidRDefault="00D713AC" w:rsidP="0065229E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Kai Lehtimäki</w:t>
      </w:r>
      <w:r w:rsidR="0065229E" w:rsidRPr="00BE4D27">
        <w:rPr>
          <w:rFonts w:asciiTheme="majorHAnsi" w:eastAsiaTheme="minorEastAsia" w:hAnsiTheme="majorHAnsi" w:cstheme="majorHAnsi"/>
          <w:bCs/>
          <w:kern w:val="0"/>
          <w:szCs w:val="21"/>
        </w:rPr>
        <w:t>（</w:t>
      </w:r>
      <w:r w:rsidRPr="00BE4D27">
        <w:rPr>
          <w:rFonts w:asciiTheme="majorHAnsi" w:hAnsiTheme="majorHAnsi" w:cstheme="majorHAnsi"/>
          <w:szCs w:val="21"/>
        </w:rPr>
        <w:t>Tampere University Hospital Department of Neurosciences and Rehabilitation</w:t>
      </w:r>
      <w:r w:rsidR="0065229E" w:rsidRPr="00BE4D27">
        <w:rPr>
          <w:rFonts w:asciiTheme="majorHAnsi" w:eastAsiaTheme="minorEastAsia" w:hAnsiTheme="majorHAnsi" w:cstheme="majorHAnsi"/>
          <w:bCs/>
          <w:kern w:val="0"/>
          <w:szCs w:val="21"/>
        </w:rPr>
        <w:t>）</w:t>
      </w:r>
    </w:p>
    <w:p w14:paraId="662EA42D" w14:textId="7559F191" w:rsidR="00D713AC" w:rsidRPr="00BE4D27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</w:p>
    <w:p w14:paraId="6066743F" w14:textId="3C1FD578" w:rsidR="00D713AC" w:rsidRPr="00BE4D27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第</w:t>
      </w:r>
      <w:r w:rsidR="00580C6F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3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部：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10:45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～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11:45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 xml:space="preserve">　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>DBS</w:t>
      </w:r>
      <w:r w:rsidR="003E2A2F">
        <w:rPr>
          <w:rFonts w:asciiTheme="majorHAnsi" w:eastAsiaTheme="minorEastAsia" w:hAnsiTheme="majorHAnsi" w:cstheme="majorHAnsi" w:hint="eastAsia"/>
          <w:bCs/>
          <w:kern w:val="0"/>
          <w:szCs w:val="21"/>
          <w:lang w:eastAsia="zh-CN"/>
        </w:rPr>
        <w:t>内科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  <w:lang w:eastAsia="zh-CN"/>
        </w:rPr>
        <w:t xml:space="preserve">系　</w:t>
      </w:r>
    </w:p>
    <w:p w14:paraId="31963DE6" w14:textId="02CCE836" w:rsidR="00D713AC" w:rsidRPr="00BE4D27" w:rsidRDefault="00D713AC" w:rsidP="00D713AC">
      <w:pPr>
        <w:autoSpaceDE w:val="0"/>
        <w:autoSpaceDN w:val="0"/>
        <w:adjustRightInd w:val="0"/>
        <w:spacing w:line="320" w:lineRule="exact"/>
        <w:jc w:val="left"/>
        <w:rPr>
          <w:rFonts w:asciiTheme="majorHAnsi" w:hAnsiTheme="majorHAnsi" w:cstheme="majorHAnsi"/>
          <w:szCs w:val="21"/>
        </w:rPr>
      </w:pPr>
      <w:r w:rsidRPr="00BE4D27">
        <w:rPr>
          <w:rFonts w:asciiTheme="majorHAnsi" w:hAnsiTheme="majorHAnsi" w:cstheme="majorHAnsi"/>
          <w:szCs w:val="21"/>
        </w:rPr>
        <w:t>難治性てんかんに対する</w:t>
      </w:r>
      <w:r w:rsidRPr="00BE4D27">
        <w:rPr>
          <w:rFonts w:asciiTheme="majorHAnsi" w:hAnsiTheme="majorHAnsi" w:cstheme="majorHAnsi"/>
          <w:szCs w:val="21"/>
        </w:rPr>
        <w:t>DBS</w:t>
      </w:r>
      <w:r w:rsidRPr="00BE4D27">
        <w:rPr>
          <w:rFonts w:asciiTheme="majorHAnsi" w:hAnsiTheme="majorHAnsi" w:cstheme="majorHAnsi"/>
          <w:szCs w:val="21"/>
        </w:rPr>
        <w:t>プログラミング</w:t>
      </w:r>
    </w:p>
    <w:p w14:paraId="3734216A" w14:textId="6B8CC499" w:rsidR="005D55B9" w:rsidRDefault="00D713AC" w:rsidP="00BF3B6C">
      <w:pPr>
        <w:autoSpaceDE w:val="0"/>
        <w:autoSpaceDN w:val="0"/>
        <w:adjustRightInd w:val="0"/>
        <w:spacing w:line="320" w:lineRule="exact"/>
        <w:jc w:val="left"/>
        <w:rPr>
          <w:rFonts w:asciiTheme="majorHAnsi" w:eastAsiaTheme="minorEastAsia" w:hAnsiTheme="majorHAnsi" w:cstheme="majorHAnsi"/>
          <w:bCs/>
          <w:kern w:val="0"/>
          <w:szCs w:val="21"/>
        </w:rPr>
      </w:pP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太組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 xml:space="preserve"> 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一</w:t>
      </w:r>
      <w:r w:rsidR="00285806">
        <w:rPr>
          <w:rFonts w:asciiTheme="majorHAnsi" w:eastAsiaTheme="minorEastAsia" w:hAnsiTheme="majorHAnsi" w:cstheme="majorHAnsi" w:hint="eastAsia"/>
          <w:bCs/>
          <w:kern w:val="0"/>
          <w:szCs w:val="21"/>
        </w:rPr>
        <w:t>朗</w:t>
      </w:r>
      <w:r w:rsidR="0065229E" w:rsidRPr="00BE4D27">
        <w:rPr>
          <w:rFonts w:asciiTheme="majorHAnsi" w:eastAsiaTheme="minorEastAsia" w:hAnsiTheme="majorHAnsi" w:cstheme="majorHAnsi"/>
          <w:bCs/>
          <w:kern w:val="0"/>
          <w:szCs w:val="21"/>
        </w:rPr>
        <w:t>（</w:t>
      </w:r>
      <w:r w:rsidRPr="00BE4D27">
        <w:rPr>
          <w:rFonts w:asciiTheme="majorHAnsi" w:eastAsiaTheme="minorEastAsia" w:hAnsiTheme="majorHAnsi" w:cstheme="majorHAnsi"/>
          <w:bCs/>
          <w:kern w:val="0"/>
          <w:szCs w:val="21"/>
        </w:rPr>
        <w:t>聖</w:t>
      </w:r>
      <w:r w:rsidR="009F5829" w:rsidRPr="009F5829">
        <w:rPr>
          <w:rFonts w:asciiTheme="majorHAnsi" w:eastAsiaTheme="minorEastAsia" w:hAnsiTheme="majorHAnsi" w:cstheme="majorHAnsi" w:hint="eastAsia"/>
          <w:bCs/>
          <w:kern w:val="0"/>
          <w:szCs w:val="21"/>
        </w:rPr>
        <w:t>マリアンナ医科大学脳神経外科学</w:t>
      </w:r>
      <w:r w:rsidR="0065229E" w:rsidRPr="00BE4D27">
        <w:rPr>
          <w:rFonts w:asciiTheme="majorHAnsi" w:eastAsiaTheme="minorEastAsia" w:hAnsiTheme="majorHAnsi" w:cstheme="majorHAnsi"/>
          <w:bCs/>
          <w:kern w:val="0"/>
          <w:szCs w:val="21"/>
        </w:rPr>
        <w:t>）</w:t>
      </w:r>
    </w:p>
    <w:p w14:paraId="54DECE44" w14:textId="65F2A424" w:rsidR="00BF3B6C" w:rsidRPr="00BF3B6C" w:rsidRDefault="00BF3B6C" w:rsidP="00BF3B6C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BF3B6C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lastRenderedPageBreak/>
        <w:t>受講いただける方</w:t>
      </w:r>
      <w:r w:rsidRPr="00BF3B6C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9F34EF4" w14:textId="3273758D" w:rsidR="009254B8" w:rsidRPr="00985912" w:rsidRDefault="00FB0FB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本療法に関心のある</w:t>
      </w:r>
      <w:r w:rsidR="004F0861" w:rsidRPr="00985912">
        <w:rPr>
          <w:rFonts w:asciiTheme="minorEastAsia" w:eastAsiaTheme="minorEastAsia" w:hAnsiTheme="minorEastAsia" w:cs="Arial"/>
          <w:bCs/>
          <w:kern w:val="0"/>
          <w:sz w:val="22"/>
        </w:rPr>
        <w:t>医師</w:t>
      </w:r>
    </w:p>
    <w:p w14:paraId="7CD9CC6A" w14:textId="77777777" w:rsidR="00FE3367" w:rsidRPr="00985912" w:rsidRDefault="00FE3367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7C3B698F" w14:textId="4BE30510" w:rsidR="00C270FF" w:rsidRPr="00985912" w:rsidRDefault="00C270F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なお、本療法の実施には別途「</w:t>
      </w:r>
      <w:r w:rsidRPr="00985912">
        <w:rPr>
          <w:rFonts w:ascii="ＭＳ 明朝" w:hAnsi="ＭＳ 明朝" w:hint="eastAsia"/>
          <w:color w:val="000000" w:themeColor="text1"/>
          <w:sz w:val="22"/>
          <w:shd w:val="clear" w:color="auto" w:fill="FFFFFF"/>
        </w:rPr>
        <w:t>てんかんに対する脳深部刺激療法の適正使用指針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」で定める要件を満たしていることが必要です。詳細は</w:t>
      </w:r>
      <w:r w:rsidR="00D574CB" w:rsidRPr="00985912">
        <w:rPr>
          <w:rFonts w:asciiTheme="minorEastAsia" w:eastAsiaTheme="minorEastAsia" w:hAnsiTheme="minorEastAsia" w:cs="Arial" w:hint="eastAsia"/>
          <w:bCs/>
          <w:sz w:val="22"/>
        </w:rPr>
        <w:t>4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ページをご参照ください。</w:t>
      </w:r>
    </w:p>
    <w:p w14:paraId="4D621802" w14:textId="473FEB4E" w:rsidR="00BF3B6C" w:rsidRPr="004A3BE0" w:rsidRDefault="00BF3B6C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</w:p>
    <w:p w14:paraId="0E0736D1" w14:textId="0812E234" w:rsidR="005060C1" w:rsidRPr="004A3BE0" w:rsidRDefault="005060C1" w:rsidP="005060C1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4A3BE0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t>申し込み方法</w:t>
      </w:r>
      <w:r w:rsidRPr="004A3BE0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3C10D2D" w14:textId="7987F401" w:rsidR="005060C1" w:rsidRDefault="00EA6C0C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  <w:r w:rsidRPr="00211C0F">
        <w:rPr>
          <w:rFonts w:asciiTheme="minorEastAsia" w:eastAsiaTheme="minorEastAsia" w:hAnsiTheme="minorEastAsia" w:hint="eastAsia"/>
          <w:sz w:val="22"/>
        </w:rPr>
        <w:t>申込</w:t>
      </w:r>
      <w:r w:rsidR="005060C1" w:rsidRPr="00211C0F">
        <w:rPr>
          <w:rFonts w:asciiTheme="minorEastAsia" w:eastAsiaTheme="minorEastAsia" w:hAnsiTheme="minorEastAsia" w:hint="eastAsia"/>
          <w:sz w:val="22"/>
        </w:rPr>
        <w:t>用紙をメール添付でお送りください。</w:t>
      </w:r>
    </w:p>
    <w:p w14:paraId="285C1289" w14:textId="009D97C9" w:rsidR="00C270FF" w:rsidRPr="00C270FF" w:rsidRDefault="00C270FF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</w:p>
    <w:p w14:paraId="78D675D9" w14:textId="18759A78" w:rsidR="005860F4" w:rsidRPr="004A3BE0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b/>
          <w:sz w:val="22"/>
          <w:u w:val="single"/>
        </w:rPr>
      </w:pPr>
      <w:bookmarkStart w:id="2" w:name="_Hlk141791808"/>
      <w:r w:rsidRPr="00211C0F">
        <w:rPr>
          <w:rFonts w:asciiTheme="minorEastAsia" w:eastAsiaTheme="minorEastAsia" w:hAnsiTheme="minorEastAsia" w:hint="eastAsia"/>
          <w:b/>
          <w:sz w:val="22"/>
          <w:u w:val="single"/>
        </w:rPr>
        <w:t>申し込みは</w:t>
      </w:r>
      <w:r w:rsidR="00EA6C0C" w:rsidRPr="00211C0F">
        <w:rPr>
          <w:rFonts w:asciiTheme="minorEastAsia" w:eastAsiaTheme="minorEastAsia" w:hAnsiTheme="minorEastAsia" w:hint="eastAsia"/>
          <w:b/>
          <w:sz w:val="22"/>
          <w:u w:val="single"/>
        </w:rPr>
        <w:t>20</w:t>
      </w:r>
      <w:r w:rsidR="00C750A2" w:rsidRPr="00211C0F">
        <w:rPr>
          <w:rFonts w:asciiTheme="minorEastAsia" w:eastAsiaTheme="minorEastAsia" w:hAnsiTheme="minorEastAsia" w:hint="eastAsia"/>
          <w:b/>
          <w:sz w:val="22"/>
          <w:u w:val="single"/>
        </w:rPr>
        <w:t>23</w:t>
      </w:r>
      <w:r w:rsidR="00EA6C0C" w:rsidRPr="00211C0F">
        <w:rPr>
          <w:rFonts w:asciiTheme="minorEastAsia" w:eastAsiaTheme="minorEastAsia" w:hAnsiTheme="minorEastAsia" w:hint="eastAsia"/>
          <w:b/>
          <w:sz w:val="22"/>
          <w:u w:val="single"/>
        </w:rPr>
        <w:t>年</w:t>
      </w:r>
      <w:r w:rsidR="00C750A2" w:rsidRPr="00211C0F">
        <w:rPr>
          <w:rFonts w:asciiTheme="minorEastAsia" w:eastAsiaTheme="minorEastAsia" w:hAnsiTheme="minorEastAsia" w:hint="eastAsia"/>
          <w:b/>
          <w:sz w:val="22"/>
          <w:u w:val="single"/>
        </w:rPr>
        <w:t>10</w:t>
      </w:r>
      <w:r w:rsidR="00EA6C0C" w:rsidRPr="00211C0F">
        <w:rPr>
          <w:rFonts w:asciiTheme="minorEastAsia" w:eastAsiaTheme="minorEastAsia" w:hAnsiTheme="minorEastAsia" w:hint="eastAsia"/>
          <w:b/>
          <w:sz w:val="22"/>
          <w:u w:val="single"/>
        </w:rPr>
        <w:t>月</w:t>
      </w:r>
      <w:r w:rsidR="00C270FF">
        <w:rPr>
          <w:rFonts w:asciiTheme="minorEastAsia" w:eastAsiaTheme="minorEastAsia" w:hAnsiTheme="minorEastAsia" w:hint="eastAsia"/>
          <w:b/>
          <w:sz w:val="22"/>
          <w:u w:val="single"/>
        </w:rPr>
        <w:t>16</w:t>
      </w:r>
      <w:r w:rsidR="00EA6C0C" w:rsidRPr="00211C0F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C750A2" w:rsidRPr="00211C0F">
        <w:rPr>
          <w:rFonts w:asciiTheme="minorEastAsia" w:eastAsiaTheme="minorEastAsia" w:hAnsiTheme="minorEastAsia" w:hint="eastAsia"/>
          <w:b/>
          <w:sz w:val="22"/>
          <w:u w:val="single"/>
        </w:rPr>
        <w:t>(月)</w:t>
      </w:r>
      <w:r w:rsidRPr="00211C0F">
        <w:rPr>
          <w:rFonts w:asciiTheme="minorEastAsia" w:eastAsiaTheme="minorEastAsia" w:hAnsiTheme="minorEastAsia" w:hint="eastAsia"/>
          <w:b/>
          <w:sz w:val="22"/>
        </w:rPr>
        <w:t>まで</w:t>
      </w:r>
      <w:bookmarkEnd w:id="2"/>
      <w:r w:rsidR="00EA6C0C" w:rsidRPr="00211C0F">
        <w:rPr>
          <w:rFonts w:asciiTheme="minorEastAsia" w:eastAsiaTheme="minorEastAsia" w:hAnsiTheme="minorEastAsia" w:hint="eastAsia"/>
          <w:sz w:val="22"/>
        </w:rPr>
        <w:t>となります</w:t>
      </w:r>
      <w:r w:rsidRPr="00211C0F">
        <w:rPr>
          <w:rFonts w:asciiTheme="minorEastAsia" w:eastAsiaTheme="minorEastAsia" w:hAnsiTheme="minorEastAsia" w:hint="eastAsia"/>
          <w:sz w:val="22"/>
        </w:rPr>
        <w:t>。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ただし、定員</w:t>
      </w:r>
      <w:r w:rsidR="00DE2720" w:rsidRPr="002D173E">
        <w:rPr>
          <w:rFonts w:asciiTheme="minorEastAsia" w:eastAsiaTheme="minorEastAsia" w:hAnsiTheme="minorEastAsia" w:cs="Arial"/>
          <w:bCs/>
          <w:kern w:val="0"/>
          <w:sz w:val="22"/>
        </w:rPr>
        <w:t>10</w:t>
      </w:r>
      <w:r w:rsidR="005860F4" w:rsidRPr="002D173E">
        <w:rPr>
          <w:rFonts w:asciiTheme="minorEastAsia" w:eastAsiaTheme="minorEastAsia" w:hAnsiTheme="minorEastAsia" w:cs="Arial"/>
          <w:bCs/>
          <w:kern w:val="0"/>
          <w:sz w:val="22"/>
        </w:rPr>
        <w:t>0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名になり次第募集を終了</w:t>
      </w:r>
      <w:r w:rsidRPr="00211C0F">
        <w:rPr>
          <w:rFonts w:asciiTheme="minorEastAsia" w:eastAsiaTheme="minorEastAsia" w:hAnsiTheme="minorEastAsia" w:cs="Arial" w:hint="eastAsia"/>
          <w:bCs/>
          <w:kern w:val="0"/>
          <w:sz w:val="22"/>
        </w:rPr>
        <w:t>いた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しますのでご了承ください</w:t>
      </w:r>
      <w:r w:rsidR="00693BE0" w:rsidRPr="00211C0F">
        <w:rPr>
          <w:rFonts w:asciiTheme="minorEastAsia" w:eastAsiaTheme="minorEastAsia" w:hAnsiTheme="minorEastAsia" w:cs="Arial"/>
          <w:bCs/>
          <w:kern w:val="0"/>
          <w:sz w:val="22"/>
        </w:rPr>
        <w:t>。</w:t>
      </w:r>
    </w:p>
    <w:p w14:paraId="36D91D7C" w14:textId="424CE800" w:rsidR="005060C1" w:rsidRPr="004A3BE0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color w:val="000000" w:themeColor="text1"/>
          <w:sz w:val="22"/>
        </w:rPr>
      </w:pPr>
    </w:p>
    <w:p w14:paraId="172E16B6" w14:textId="6AF16F35" w:rsidR="00031F79" w:rsidRPr="00F33C4B" w:rsidRDefault="001A10DB" w:rsidP="00F33C4B">
      <w:pPr>
        <w:pStyle w:val="a7"/>
        <w:numPr>
          <w:ilvl w:val="0"/>
          <w:numId w:val="39"/>
        </w:numPr>
        <w:spacing w:line="320" w:lineRule="exact"/>
        <w:ind w:leftChars="0" w:rightChars="-82" w:right="-172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F33C4B">
        <w:rPr>
          <w:rFonts w:asciiTheme="minorEastAsia" w:eastAsiaTheme="minorEastAsia" w:hAnsiTheme="minorEastAsia" w:cs="Arial"/>
          <w:bCs/>
          <w:sz w:val="22"/>
        </w:rPr>
        <w:t>お問い合わせ先</w:t>
      </w:r>
      <w:r w:rsidR="00537BA5" w:rsidRPr="00F33C4B">
        <w:rPr>
          <w:rFonts w:asciiTheme="minorEastAsia" w:eastAsiaTheme="minorEastAsia" w:hAnsiTheme="minorEastAsia" w:cs="Arial"/>
          <w:bCs/>
          <w:sz w:val="22"/>
        </w:rPr>
        <w:tab/>
      </w:r>
    </w:p>
    <w:p w14:paraId="0D8D1FB4" w14:textId="2C7C29C8" w:rsidR="00537BA5" w:rsidRPr="00031F79" w:rsidRDefault="00C270FF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C270FF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第1回DBS技術講習会</w:t>
      </w:r>
      <w:r w:rsidR="008C60A2" w:rsidRPr="00031F79">
        <w:rPr>
          <w:rFonts w:asciiTheme="minorEastAsia" w:eastAsiaTheme="minorEastAsia" w:hAnsiTheme="minorEastAsia" w:cs="Arial"/>
          <w:bCs/>
          <w:color w:val="000000" w:themeColor="text1"/>
          <w:sz w:val="22"/>
        </w:rPr>
        <w:t>事務局</w:t>
      </w:r>
      <w:r w:rsidR="00654FE9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 xml:space="preserve">　</w:t>
      </w:r>
      <w:r w:rsidR="008C60A2" w:rsidRPr="00031F79">
        <w:rPr>
          <w:rFonts w:asciiTheme="minorEastAsia" w:eastAsiaTheme="minorEastAsia" w:hAnsiTheme="minorEastAsia" w:cs="Arial"/>
          <w:bCs/>
          <w:sz w:val="22"/>
        </w:rPr>
        <w:t>E-mail：</w:t>
      </w:r>
      <w:hyperlink r:id="rId12" w:history="1">
        <w:r w:rsidR="007F7515" w:rsidRPr="00031F79">
          <w:rPr>
            <w:rStyle w:val="ac"/>
            <w:rFonts w:asciiTheme="minorEastAsia" w:eastAsiaTheme="minorEastAsia" w:hAnsiTheme="minorEastAsia" w:cs="Arial"/>
            <w:bCs/>
            <w:sz w:val="22"/>
          </w:rPr>
          <w:t>jes-oas@umin.ac.jp</w:t>
        </w:r>
      </w:hyperlink>
    </w:p>
    <w:p w14:paraId="7288D025" w14:textId="77777777" w:rsidR="00F33C4B" w:rsidRDefault="00537BA5" w:rsidP="00F33C4B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5060C1">
        <w:rPr>
          <w:rFonts w:asciiTheme="minorEastAsia" w:eastAsiaTheme="minorEastAsia" w:hAnsiTheme="minorEastAsia" w:cs="Arial"/>
          <w:bCs/>
          <w:sz w:val="22"/>
        </w:rPr>
        <w:t>件名に「</w:t>
      </w:r>
      <w:r w:rsidR="00C270FF" w:rsidRPr="00C270FF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DBS技術講習会</w:t>
      </w:r>
      <w:r w:rsidR="00375944" w:rsidRPr="005060C1">
        <w:rPr>
          <w:rFonts w:asciiTheme="minorEastAsia" w:eastAsiaTheme="minorEastAsia" w:hAnsiTheme="minorEastAsia" w:cs="Arial"/>
          <w:bCs/>
          <w:sz w:val="22"/>
        </w:rPr>
        <w:t>について</w:t>
      </w:r>
      <w:r w:rsidRPr="005060C1">
        <w:rPr>
          <w:rFonts w:asciiTheme="minorEastAsia" w:eastAsiaTheme="minorEastAsia" w:hAnsiTheme="minorEastAsia" w:cs="Arial"/>
          <w:bCs/>
          <w:sz w:val="22"/>
        </w:rPr>
        <w:t>」</w:t>
      </w:r>
      <w:r w:rsidR="00375944" w:rsidRPr="005060C1">
        <w:rPr>
          <w:rFonts w:asciiTheme="minorEastAsia" w:eastAsiaTheme="minorEastAsia" w:hAnsiTheme="minorEastAsia" w:cs="Arial"/>
          <w:bCs/>
          <w:sz w:val="22"/>
        </w:rPr>
        <w:t>と</w:t>
      </w:r>
      <w:r w:rsidRPr="005060C1">
        <w:rPr>
          <w:rFonts w:asciiTheme="minorEastAsia" w:eastAsiaTheme="minorEastAsia" w:hAnsiTheme="minorEastAsia" w:cs="Arial"/>
          <w:bCs/>
          <w:sz w:val="22"/>
        </w:rPr>
        <w:t>記載ください</w:t>
      </w:r>
      <w:r w:rsidR="00A245F1" w:rsidRPr="005060C1">
        <w:rPr>
          <w:rFonts w:asciiTheme="minorEastAsia" w:eastAsiaTheme="minorEastAsia" w:hAnsiTheme="minorEastAsia" w:cs="Arial" w:hint="eastAsia"/>
          <w:bCs/>
          <w:sz w:val="22"/>
        </w:rPr>
        <w:t>。</w:t>
      </w:r>
      <w:r w:rsidR="00031F79">
        <w:rPr>
          <w:rFonts w:asciiTheme="minorEastAsia" w:eastAsiaTheme="minorEastAsia" w:hAnsiTheme="minorEastAsia" w:cs="Arial" w:hint="eastAsia"/>
          <w:bCs/>
          <w:sz w:val="22"/>
        </w:rPr>
        <w:t>お電話での問合せはお受けできません。</w:t>
      </w:r>
    </w:p>
    <w:p w14:paraId="7132F80E" w14:textId="77777777" w:rsidR="00A2623D" w:rsidRDefault="00A2623D" w:rsidP="00F33C4B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68EE0BC7" w14:textId="08BE7389" w:rsidR="00F33C4B" w:rsidRDefault="00A2623D" w:rsidP="00F33C4B">
      <w:pPr>
        <w:pStyle w:val="a7"/>
        <w:numPr>
          <w:ilvl w:val="0"/>
          <w:numId w:val="39"/>
        </w:numPr>
        <w:spacing w:line="320" w:lineRule="exact"/>
        <w:ind w:leftChars="0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221E45">
        <w:rPr>
          <w:rFonts w:asciiTheme="minorEastAsia" w:eastAsiaTheme="minorEastAsia" w:hAnsiTheme="minorEastAsia" w:cs="Arial" w:hint="eastAsia"/>
          <w:bCs/>
          <w:sz w:val="22"/>
        </w:rPr>
        <w:t>受講証発行</w:t>
      </w:r>
      <w:r>
        <w:rPr>
          <w:rFonts w:asciiTheme="minorEastAsia" w:eastAsiaTheme="minorEastAsia" w:hAnsiTheme="minorEastAsia" w:cs="Arial" w:hint="eastAsia"/>
          <w:bCs/>
          <w:sz w:val="22"/>
        </w:rPr>
        <w:t>につきましては、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「</w:t>
      </w:r>
      <w:r w:rsidRPr="00985912">
        <w:rPr>
          <w:rFonts w:ascii="ＭＳ 明朝" w:hAnsi="ＭＳ 明朝" w:hint="eastAsia"/>
          <w:color w:val="000000" w:themeColor="text1"/>
          <w:sz w:val="22"/>
          <w:shd w:val="clear" w:color="auto" w:fill="FFFFFF"/>
        </w:rPr>
        <w:t>てんかんに対する脳深部刺激療法の適正使用指針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」で定める要件を満たしていること</w:t>
      </w:r>
      <w:r>
        <w:rPr>
          <w:rFonts w:asciiTheme="minorEastAsia" w:eastAsiaTheme="minorEastAsia" w:hAnsiTheme="minorEastAsia" w:cs="Arial" w:hint="eastAsia"/>
          <w:bCs/>
          <w:sz w:val="22"/>
        </w:rPr>
        <w:t>を確認後、</w:t>
      </w:r>
      <w:r w:rsidRPr="00221E45">
        <w:rPr>
          <w:rFonts w:asciiTheme="minorEastAsia" w:eastAsiaTheme="minorEastAsia" w:hAnsiTheme="minorEastAsia" w:cs="Arial" w:hint="eastAsia"/>
          <w:bCs/>
          <w:sz w:val="22"/>
        </w:rPr>
        <w:t>後日</w:t>
      </w:r>
      <w:r>
        <w:rPr>
          <w:rFonts w:asciiTheme="minorEastAsia" w:eastAsiaTheme="minorEastAsia" w:hAnsiTheme="minorEastAsia" w:cs="Arial" w:hint="eastAsia"/>
          <w:bCs/>
          <w:sz w:val="22"/>
        </w:rPr>
        <w:t>の発行となります。受講料のご案内とともに事務局からお知らせいたします。</w:t>
      </w:r>
      <w:r w:rsidR="00F33C4B" w:rsidRPr="00F33C4B">
        <w:rPr>
          <w:rFonts w:asciiTheme="minorEastAsia" w:eastAsiaTheme="minorEastAsia" w:hAnsiTheme="minorEastAsia" w:cs="Arial" w:hint="eastAsia"/>
          <w:bCs/>
          <w:sz w:val="22"/>
        </w:rPr>
        <w:t>認定証発行のための</w:t>
      </w:r>
      <w:r w:rsidR="00F33C4B">
        <w:rPr>
          <w:rFonts w:asciiTheme="minorEastAsia" w:eastAsiaTheme="minorEastAsia" w:hAnsiTheme="minorEastAsia" w:cs="Arial"/>
          <w:bCs/>
          <w:sz w:val="22"/>
        </w:rPr>
        <w:t>5000</w:t>
      </w:r>
      <w:r w:rsidR="00F33C4B">
        <w:rPr>
          <w:rFonts w:asciiTheme="minorEastAsia" w:eastAsiaTheme="minorEastAsia" w:hAnsiTheme="minorEastAsia" w:cs="Arial" w:hint="eastAsia"/>
          <w:bCs/>
          <w:sz w:val="22"/>
        </w:rPr>
        <w:t>円、受講後１ヶ月以内</w:t>
      </w:r>
      <w:r w:rsidR="00415FAA">
        <w:rPr>
          <w:rFonts w:asciiTheme="minorEastAsia" w:eastAsiaTheme="minorEastAsia" w:hAnsiTheme="minorEastAsia" w:cs="Arial" w:hint="eastAsia"/>
          <w:bCs/>
          <w:sz w:val="22"/>
        </w:rPr>
        <w:t>にお振り込みください。</w:t>
      </w:r>
      <w:r w:rsidR="00F33C4B">
        <w:rPr>
          <w:rFonts w:asciiTheme="minorEastAsia" w:eastAsiaTheme="minorEastAsia" w:hAnsiTheme="minorEastAsia" w:cs="Arial" w:hint="eastAsia"/>
          <w:bCs/>
          <w:sz w:val="22"/>
        </w:rPr>
        <w:t>）</w:t>
      </w:r>
    </w:p>
    <w:p w14:paraId="71E0E843" w14:textId="67B39FEA" w:rsidR="00F33C4B" w:rsidRPr="00F33C4B" w:rsidRDefault="00F33C4B" w:rsidP="00F33C4B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2EE2A605" w14:textId="0B189AA2" w:rsidR="00621A6D" w:rsidRDefault="00621A6D">
      <w:pPr>
        <w:widowControl/>
        <w:jc w:val="left"/>
        <w:rPr>
          <w:rFonts w:asciiTheme="minorEastAsia" w:eastAsiaTheme="minorEastAsia" w:hAnsiTheme="minorEastAsia" w:cs="Arial"/>
          <w:bCs/>
          <w:sz w:val="22"/>
        </w:rPr>
      </w:pPr>
      <w:r>
        <w:rPr>
          <w:rFonts w:asciiTheme="minorEastAsia" w:eastAsiaTheme="minorEastAsia" w:hAnsiTheme="minorEastAsia" w:cs="Arial"/>
          <w:bCs/>
          <w:sz w:val="22"/>
        </w:rPr>
        <w:br w:type="page"/>
      </w:r>
    </w:p>
    <w:p w14:paraId="49F0FD69" w14:textId="77777777" w:rsidR="00031F79" w:rsidRPr="005060C1" w:rsidRDefault="00031F79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58477C6B" w14:textId="2B3D5B71" w:rsidR="00EF170B" w:rsidRPr="005758DB" w:rsidRDefault="00EF170B" w:rsidP="000D3F08">
      <w:pPr>
        <w:spacing w:line="320" w:lineRule="exact"/>
        <w:jc w:val="left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/>
          <w:bCs/>
          <w:sz w:val="28"/>
          <w:szCs w:val="28"/>
        </w:rPr>
        <w:t>別紙1</w:t>
      </w:r>
    </w:p>
    <w:p w14:paraId="72CDA830" w14:textId="757B446C" w:rsidR="00E43712" w:rsidRPr="00912511" w:rsidRDefault="005758DB" w:rsidP="00F07CDD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 w:hint="eastAsia"/>
          <w:bCs/>
          <w:sz w:val="28"/>
          <w:szCs w:val="28"/>
        </w:rPr>
        <w:t>第1回 てんかんに対する脳深部刺激療法（DBS)技術講習会</w:t>
      </w:r>
      <w:r w:rsidR="00E43712" w:rsidRPr="00912511">
        <w:rPr>
          <w:rFonts w:ascii="Meiryo UI" w:eastAsia="Meiryo UI" w:hAnsi="Meiryo UI" w:cs="Arial"/>
          <w:bCs/>
          <w:sz w:val="28"/>
          <w:szCs w:val="28"/>
        </w:rPr>
        <w:t xml:space="preserve">　申込用紙</w:t>
      </w:r>
    </w:p>
    <w:p w14:paraId="36363F1B" w14:textId="0671C2FD" w:rsidR="008C60A2" w:rsidRPr="00031F79" w:rsidRDefault="00A266C2" w:rsidP="000D3F08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031F79" w:rsidRDefault="0010072A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CEBA49D" w14:textId="53F20F7D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Cs/>
          <w:sz w:val="20"/>
          <w:szCs w:val="20"/>
          <w:u w:val="single"/>
        </w:rPr>
      </w:pP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記入日</w:t>
      </w:r>
      <w:r w:rsidR="008F5FD3">
        <w:rPr>
          <w:rFonts w:ascii="Meiryo UI" w:eastAsia="Meiryo UI" w:hAnsi="Meiryo UI" w:cs="Arial" w:hint="eastAsia"/>
          <w:bCs/>
          <w:sz w:val="20"/>
          <w:szCs w:val="20"/>
          <w:u w:val="single"/>
        </w:rPr>
        <w:t>20</w:t>
      </w:r>
      <w:r w:rsidR="00621A6D">
        <w:rPr>
          <w:rFonts w:ascii="Meiryo UI" w:eastAsia="Meiryo UI" w:hAnsi="Meiryo UI" w:cs="Arial" w:hint="eastAsia"/>
          <w:bCs/>
          <w:sz w:val="20"/>
          <w:szCs w:val="20"/>
          <w:u w:val="single"/>
        </w:rPr>
        <w:t>23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年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月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日</w:t>
      </w:r>
    </w:p>
    <w:p w14:paraId="66B96AAF" w14:textId="77777777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71715EB" w14:textId="28F7619F" w:rsidR="00E43712" w:rsidRPr="00031F79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  <w:r w:rsidRPr="00031F79">
        <w:rPr>
          <w:rFonts w:ascii="Meiryo UI" w:eastAsia="Meiryo UI" w:hAnsi="Meiryo UI" w:cs="Arial"/>
          <w:sz w:val="20"/>
          <w:szCs w:val="20"/>
        </w:rPr>
        <w:t>下記の欄</w:t>
      </w:r>
      <w:r w:rsidR="003A4E00" w:rsidRPr="00031F79">
        <w:rPr>
          <w:rFonts w:ascii="Meiryo UI" w:eastAsia="Meiryo UI" w:hAnsi="Meiryo UI" w:cs="Arial"/>
          <w:sz w:val="20"/>
          <w:szCs w:val="20"/>
        </w:rPr>
        <w:t>を</w:t>
      </w:r>
      <w:r w:rsidRPr="00031F79">
        <w:rPr>
          <w:rFonts w:ascii="Meiryo UI" w:eastAsia="Meiryo UI" w:hAnsi="Meiryo UI" w:cs="Arial"/>
          <w:sz w:val="20"/>
          <w:szCs w:val="20"/>
        </w:rPr>
        <w:t>全てご記入ください。入力内容に誤りがありますとご連絡できない場合がございます。</w:t>
      </w:r>
    </w:p>
    <w:p w14:paraId="3568D938" w14:textId="77777777" w:rsidR="00A76F22" w:rsidRPr="00031F79" w:rsidRDefault="00A76F2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6544"/>
      </w:tblGrid>
      <w:tr w:rsidR="00F60CF6" w:rsidRPr="00031F79" w14:paraId="7C052D64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0AE04" w14:textId="18606076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ご専門（</w:t>
            </w:r>
            <w:r w:rsidR="00621A6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いずれか選択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9A88" w14:textId="102C310E" w:rsidR="00F60CF6" w:rsidRPr="0062521D" w:rsidRDefault="00F60CF6" w:rsidP="00621A6D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内科 ・ 外科</w:t>
            </w:r>
            <w:r w:rsidR="00F33C4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="00F33C4B"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 w:rsidR="00F33C4B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</w:t>
            </w:r>
            <w:r w:rsidR="00F33C4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小児科 </w:t>
            </w:r>
            <w:r w:rsidR="00F33C4B"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 w:rsidR="00F33C4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精神科</w:t>
            </w:r>
          </w:p>
        </w:tc>
      </w:tr>
      <w:tr w:rsidR="00F60CF6" w:rsidRPr="00031F79" w14:paraId="02C2AE0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1E563" w14:textId="3C8954C6" w:rsidR="00F60CF6" w:rsidRPr="00031F79" w:rsidRDefault="006A401B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日本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てんかん学会</w:t>
            </w:r>
            <w:r w:rsidR="005758D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会員であれば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</w:t>
            </w:r>
            <w:r w:rsidR="0051668F"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員番号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9CFB9" w14:textId="6E30077D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668F" w:rsidRPr="00031F79" w14:paraId="2969728C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D96C8" w14:textId="55F76B0D" w:rsidR="0051668F" w:rsidRPr="00031F79" w:rsidRDefault="0051668F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8E4" w14:textId="0B0AFC32" w:rsidR="0051668F" w:rsidRPr="00031F79" w:rsidRDefault="0051668F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1325F65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B5B4C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6A1E" w14:textId="5A625696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C4873E9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726BE" w14:textId="18586D9C" w:rsidR="00F60CF6" w:rsidRPr="00031F79" w:rsidRDefault="00621A6D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0C08" w14:textId="09A0A6D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7A442DB0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385C9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6F8D" w14:textId="732E351D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447913D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A1DE22" w14:textId="2579A899" w:rsidR="00F60CF6" w:rsidRPr="00031F79" w:rsidRDefault="00621A6D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  <w:r w:rsidR="00F60CF6"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住所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B2A4" w14:textId="185F56E5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F60CF6" w:rsidRPr="00031F79" w14:paraId="29DDB542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893F" w14:textId="77777777" w:rsidR="00F60CF6" w:rsidRPr="00031F79" w:rsidRDefault="00F60CF6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353" w14:textId="15115D13" w:rsidR="00F60CF6" w:rsidRPr="00031F79" w:rsidRDefault="00F60CF6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758DB" w:rsidRPr="00031F79" w14:paraId="646E1A8D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7996EA" w14:textId="5F8C446F" w:rsidR="005758DB" w:rsidRPr="00031F79" w:rsidRDefault="005758DB" w:rsidP="00F60CF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てんかん専門医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9042" w14:textId="097A2917" w:rsidR="005758DB" w:rsidRPr="00031F79" w:rsidRDefault="005758DB" w:rsidP="008F5FD3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はい </w:t>
            </w:r>
            <w:r w:rsidR="00985912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（専門医番号　　　　　　　　）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 いいえ</w:t>
            </w:r>
          </w:p>
        </w:tc>
      </w:tr>
      <w:tr w:rsidR="00985912" w:rsidRPr="00031F79" w14:paraId="74FECE71" w14:textId="77777777" w:rsidTr="008F4ABA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3EC8B6" w14:textId="2F6FA1DD" w:rsidR="00985912" w:rsidRPr="00985912" w:rsidRDefault="00985912" w:rsidP="00985912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その他の専門医があれば名称と番号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6B871" w14:textId="556F1433" w:rsidR="00985912" w:rsidRDefault="00985912" w:rsidP="00985912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985912" w:rsidRPr="00031F79" w14:paraId="20A1137B" w14:textId="77777777" w:rsidTr="00662E23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F0B3B" w14:textId="193FE539" w:rsidR="00985912" w:rsidRPr="00031F79" w:rsidRDefault="0065065C" w:rsidP="00985912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5065C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機能的定位脳手術技術認定医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E91EE" w14:textId="55FF369A" w:rsidR="00985912" w:rsidRPr="00031F79" w:rsidRDefault="00985912" w:rsidP="00985912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受けている（認定番号　　　　・取得年　　　　　　年） ・ 受けていない</w:t>
            </w:r>
          </w:p>
        </w:tc>
      </w:tr>
      <w:tr w:rsidR="00985912" w:rsidRPr="00031F79" w14:paraId="67C232AD" w14:textId="77777777" w:rsidTr="00662E23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8B641C5" w14:textId="2329A34D" w:rsidR="00985912" w:rsidRPr="005758DB" w:rsidRDefault="00985912" w:rsidP="00985912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:lang w:eastAsia="zh-TW"/>
              </w:rPr>
            </w:pPr>
            <w:r w:rsidRPr="005758DB">
              <w:rPr>
                <w:rFonts w:ascii="Meiryo UI" w:eastAsia="Meiryo UI" w:hAnsi="Meiryo UI" w:cs="Arial" w:hint="eastAsia"/>
                <w:kern w:val="0"/>
                <w:sz w:val="20"/>
                <w:szCs w:val="20"/>
                <w:lang w:eastAsia="zh-TW"/>
              </w:rPr>
              <w:t>認定証</w:t>
            </w:r>
          </w:p>
        </w:tc>
        <w:tc>
          <w:tcPr>
            <w:tcW w:w="6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5FCDC" w14:textId="19280B22" w:rsidR="00985912" w:rsidRDefault="00985912" w:rsidP="00985912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発行を希望する ・ 受講のみ</w:t>
            </w:r>
          </w:p>
        </w:tc>
      </w:tr>
    </w:tbl>
    <w:p w14:paraId="312EB84F" w14:textId="084D9B7D" w:rsidR="00662E23" w:rsidRDefault="00662E23" w:rsidP="003D0995">
      <w:pPr>
        <w:spacing w:line="320" w:lineRule="exact"/>
        <w:ind w:right="400"/>
        <w:jc w:val="right"/>
        <w:rPr>
          <w:rFonts w:ascii="Meiryo UI" w:eastAsia="Meiryo UI" w:hAnsi="Meiryo UI" w:cs="Arial"/>
          <w:sz w:val="20"/>
          <w:szCs w:val="20"/>
        </w:rPr>
      </w:pPr>
    </w:p>
    <w:p w14:paraId="2452C11C" w14:textId="77777777" w:rsidR="00662E23" w:rsidRDefault="00662E23">
      <w:pPr>
        <w:widowControl/>
        <w:jc w:val="left"/>
        <w:rPr>
          <w:rFonts w:ascii="Meiryo UI" w:eastAsia="Meiryo UI" w:hAnsi="Meiryo UI" w:cs="Arial"/>
          <w:sz w:val="20"/>
          <w:szCs w:val="20"/>
        </w:rPr>
      </w:pPr>
      <w:r>
        <w:rPr>
          <w:rFonts w:ascii="Meiryo UI" w:eastAsia="Meiryo UI" w:hAnsi="Meiryo UI" w:cs="Arial"/>
          <w:sz w:val="20"/>
          <w:szCs w:val="20"/>
        </w:rPr>
        <w:br w:type="page"/>
      </w:r>
    </w:p>
    <w:p w14:paraId="218D6D47" w14:textId="77777777" w:rsidR="00662E23" w:rsidRPr="00662E23" w:rsidRDefault="00662E23" w:rsidP="00662E23">
      <w:pPr>
        <w:jc w:val="center"/>
        <w:rPr>
          <w:rFonts w:ascii="ＭＳ 明朝" w:hAnsi="ＭＳ 明朝"/>
          <w:b/>
          <w:bCs/>
          <w:color w:val="000000" w:themeColor="text1"/>
          <w:shd w:val="clear" w:color="auto" w:fill="FFFFFF"/>
        </w:rPr>
      </w:pPr>
      <w:r w:rsidRPr="00662E23">
        <w:rPr>
          <w:rFonts w:ascii="ＭＳ 明朝" w:hAnsi="ＭＳ 明朝" w:hint="eastAsia"/>
          <w:b/>
          <w:bCs/>
          <w:color w:val="000000" w:themeColor="text1"/>
          <w:sz w:val="22"/>
          <w:szCs w:val="24"/>
          <w:shd w:val="clear" w:color="auto" w:fill="FFFFFF"/>
        </w:rPr>
        <w:lastRenderedPageBreak/>
        <w:t>てんかんに対する脳深部刺激療法の適正使用指針</w:t>
      </w:r>
    </w:p>
    <w:p w14:paraId="49A60300" w14:textId="77777777" w:rsidR="00662E23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61676C23" w14:textId="77777777" w:rsidR="00662E23" w:rsidRPr="00B43149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00CDF869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てんかんに対する脳深部刺激療法の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適応判断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は、てんかん外科治療に十分な経験を持つ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2F165787" w14:textId="77777777" w:rsidR="00662E23" w:rsidRPr="00662E23" w:rsidRDefault="00662E23" w:rsidP="00662E23">
      <w:pPr>
        <w:pStyle w:val="a7"/>
        <w:widowControl/>
        <w:spacing w:before="100" w:beforeAutospacing="1" w:after="100" w:afterAutospacing="1"/>
        <w:ind w:leftChars="0" w:left="78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8BF8CB6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本療法の手術計画の立案と実施は、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日本定位・機能外科学会技術認定を受けた医師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3A69D6E4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78627A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本療法開始後の刺激条件の調整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治療効果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有害事象の追跡調査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日本てんかん学会専門医(すべての診療科を含む)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64571758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20AB97D2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本療法を行う医師(1、2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、3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項に該当する医師)は、初回施行前に、日本てんかん学会主催による講習会を受講しなけれ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ば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ならない。</w:t>
      </w:r>
    </w:p>
    <w:p w14:paraId="5205B30E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1EC139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本療法に関わる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日本てんかん学会専門医は、受講資格として前年3年間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に関与した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てんかん外科手術10症例のリスト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(</w:t>
      </w:r>
      <w:r w:rsidRPr="002D173E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特に適応判断を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申告を必要とする。</w:t>
      </w:r>
    </w:p>
    <w:p w14:paraId="798E1FD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08B7E8C4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受講修了者は、日本てんかん学会の資格認定委員会によって認定証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授与され、本療法の実施資格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認められる。なお、認定は資格認定委員会によって見直される場合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がある。</w:t>
      </w:r>
    </w:p>
    <w:p w14:paraId="394ED244" w14:textId="77777777" w:rsidR="00662E23" w:rsidRPr="00662E23" w:rsidRDefault="00662E23" w:rsidP="00662E23">
      <w:pPr>
        <w:pStyle w:val="a7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12694C25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D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BS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資格認定者は、有効期間を認定医資格取得後5年ごとの更新とする。更新期間までに講習会の再受講を認定更新の条件とする。</w:t>
      </w:r>
    </w:p>
    <w:p w14:paraId="46DF696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C9AEFF8" w14:textId="77777777" w:rsidR="00662E23" w:rsidRPr="00662E23" w:rsidRDefault="00662E23" w:rsidP="00662E23">
      <w:pPr>
        <w:rPr>
          <w:rFonts w:ascii="ＭＳ 明朝" w:hAnsi="ＭＳ 明朝"/>
          <w:color w:val="000000" w:themeColor="text1"/>
          <w:sz w:val="22"/>
          <w:szCs w:val="24"/>
        </w:rPr>
      </w:pPr>
      <w:r w:rsidRPr="00662E23">
        <w:rPr>
          <w:rFonts w:ascii="ＭＳ 明朝" w:hAnsi="ＭＳ 明朝" w:hint="eastAsia"/>
          <w:color w:val="000000" w:themeColor="text1"/>
          <w:sz w:val="22"/>
          <w:szCs w:val="24"/>
        </w:rPr>
        <w:t>2023年7月30日施行</w:t>
      </w:r>
    </w:p>
    <w:p w14:paraId="0810D1CF" w14:textId="77777777" w:rsidR="003A5C44" w:rsidRPr="00662E23" w:rsidRDefault="003A5C44" w:rsidP="00662E23">
      <w:pPr>
        <w:spacing w:line="320" w:lineRule="exact"/>
        <w:ind w:right="400"/>
        <w:jc w:val="left"/>
        <w:rPr>
          <w:rFonts w:ascii="Meiryo UI" w:eastAsia="Meiryo UI" w:hAnsi="Meiryo UI" w:cs="Arial"/>
          <w:szCs w:val="21"/>
        </w:rPr>
      </w:pPr>
    </w:p>
    <w:sectPr w:rsidR="003A5C44" w:rsidRPr="00662E23" w:rsidSect="00B24B06">
      <w:footerReference w:type="default" r:id="rId13"/>
      <w:pgSz w:w="11906" w:h="16838"/>
      <w:pgMar w:top="851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3898" w14:textId="77777777" w:rsidR="0030045B" w:rsidRDefault="0030045B" w:rsidP="005E0B88">
      <w:r>
        <w:separator/>
      </w:r>
    </w:p>
  </w:endnote>
  <w:endnote w:type="continuationSeparator" w:id="0">
    <w:p w14:paraId="102E3948" w14:textId="77777777" w:rsidR="0030045B" w:rsidRDefault="0030045B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4234" w14:textId="77777777" w:rsidR="0030045B" w:rsidRDefault="0030045B" w:rsidP="005E0B88">
      <w:r>
        <w:separator/>
      </w:r>
    </w:p>
  </w:footnote>
  <w:footnote w:type="continuationSeparator" w:id="0">
    <w:p w14:paraId="3C182095" w14:textId="77777777" w:rsidR="0030045B" w:rsidRDefault="0030045B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F4D4A"/>
    <w:multiLevelType w:val="hybridMultilevel"/>
    <w:tmpl w:val="13D2A0B6"/>
    <w:lvl w:ilvl="0" w:tplc="492EF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27F53"/>
    <w:multiLevelType w:val="hybridMultilevel"/>
    <w:tmpl w:val="94BA40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5812BC"/>
    <w:multiLevelType w:val="hybridMultilevel"/>
    <w:tmpl w:val="F1B677A4"/>
    <w:lvl w:ilvl="0" w:tplc="90E658B8">
      <w:start w:val="1"/>
      <w:numFmt w:val="decimal"/>
      <w:lvlText w:val="第%1項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C69D6"/>
    <w:multiLevelType w:val="hybridMultilevel"/>
    <w:tmpl w:val="28AEF970"/>
    <w:lvl w:ilvl="0" w:tplc="7566238C">
      <w:start w:val="1"/>
      <w:numFmt w:val="decimal"/>
      <w:lvlText w:val="(%1)"/>
      <w:lvlJc w:val="left"/>
      <w:pPr>
        <w:ind w:left="438" w:hanging="4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7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8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9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3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5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57832">
    <w:abstractNumId w:val="13"/>
  </w:num>
  <w:num w:numId="2" w16cid:durableId="1117220026">
    <w:abstractNumId w:val="14"/>
  </w:num>
  <w:num w:numId="3" w16cid:durableId="866212175">
    <w:abstractNumId w:val="0"/>
  </w:num>
  <w:num w:numId="4" w16cid:durableId="1645308227">
    <w:abstractNumId w:val="4"/>
  </w:num>
  <w:num w:numId="5" w16cid:durableId="1498813354">
    <w:abstractNumId w:val="24"/>
  </w:num>
  <w:num w:numId="6" w16cid:durableId="827676962">
    <w:abstractNumId w:val="20"/>
  </w:num>
  <w:num w:numId="7" w16cid:durableId="1521116945">
    <w:abstractNumId w:val="9"/>
  </w:num>
  <w:num w:numId="8" w16cid:durableId="1144859461">
    <w:abstractNumId w:val="2"/>
  </w:num>
  <w:num w:numId="9" w16cid:durableId="588588565">
    <w:abstractNumId w:val="17"/>
  </w:num>
  <w:num w:numId="10" w16cid:durableId="1966882692">
    <w:abstractNumId w:val="37"/>
  </w:num>
  <w:num w:numId="11" w16cid:durableId="158273785">
    <w:abstractNumId w:val="36"/>
  </w:num>
  <w:num w:numId="12" w16cid:durableId="642007884">
    <w:abstractNumId w:val="10"/>
  </w:num>
  <w:num w:numId="13" w16cid:durableId="480270329">
    <w:abstractNumId w:val="22"/>
  </w:num>
  <w:num w:numId="14" w16cid:durableId="1598251848">
    <w:abstractNumId w:val="38"/>
  </w:num>
  <w:num w:numId="15" w16cid:durableId="55394281">
    <w:abstractNumId w:val="21"/>
  </w:num>
  <w:num w:numId="16" w16cid:durableId="1877809749">
    <w:abstractNumId w:val="16"/>
  </w:num>
  <w:num w:numId="17" w16cid:durableId="921833240">
    <w:abstractNumId w:val="31"/>
  </w:num>
  <w:num w:numId="18" w16cid:durableId="1167984058">
    <w:abstractNumId w:val="1"/>
  </w:num>
  <w:num w:numId="19" w16cid:durableId="745347677">
    <w:abstractNumId w:val="30"/>
  </w:num>
  <w:num w:numId="20" w16cid:durableId="635793733">
    <w:abstractNumId w:val="23"/>
  </w:num>
  <w:num w:numId="21" w16cid:durableId="1059552757">
    <w:abstractNumId w:val="27"/>
  </w:num>
  <w:num w:numId="22" w16cid:durableId="1335574435">
    <w:abstractNumId w:val="5"/>
  </w:num>
  <w:num w:numId="23" w16cid:durableId="154690416">
    <w:abstractNumId w:val="8"/>
  </w:num>
  <w:num w:numId="24" w16cid:durableId="2050182775">
    <w:abstractNumId w:val="15"/>
  </w:num>
  <w:num w:numId="25" w16cid:durableId="987056666">
    <w:abstractNumId w:val="33"/>
  </w:num>
  <w:num w:numId="26" w16cid:durableId="814375143">
    <w:abstractNumId w:val="6"/>
  </w:num>
  <w:num w:numId="27" w16cid:durableId="2000575334">
    <w:abstractNumId w:val="34"/>
  </w:num>
  <w:num w:numId="28" w16cid:durableId="1981183710">
    <w:abstractNumId w:val="25"/>
  </w:num>
  <w:num w:numId="29" w16cid:durableId="987631632">
    <w:abstractNumId w:val="19"/>
  </w:num>
  <w:num w:numId="30" w16cid:durableId="873881628">
    <w:abstractNumId w:val="7"/>
  </w:num>
  <w:num w:numId="31" w16cid:durableId="1698654613">
    <w:abstractNumId w:val="29"/>
  </w:num>
  <w:num w:numId="32" w16cid:durableId="85347770">
    <w:abstractNumId w:val="26"/>
  </w:num>
  <w:num w:numId="33" w16cid:durableId="1675691100">
    <w:abstractNumId w:val="35"/>
  </w:num>
  <w:num w:numId="34" w16cid:durableId="180094957">
    <w:abstractNumId w:val="32"/>
  </w:num>
  <w:num w:numId="35" w16cid:durableId="1054699224">
    <w:abstractNumId w:val="28"/>
  </w:num>
  <w:num w:numId="36" w16cid:durableId="636960974">
    <w:abstractNumId w:val="3"/>
  </w:num>
  <w:num w:numId="37" w16cid:durableId="1313831143">
    <w:abstractNumId w:val="18"/>
  </w:num>
  <w:num w:numId="38" w16cid:durableId="1972206269">
    <w:abstractNumId w:val="12"/>
  </w:num>
  <w:num w:numId="39" w16cid:durableId="7687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3F30"/>
    <w:rsid w:val="00017793"/>
    <w:rsid w:val="00017CB3"/>
    <w:rsid w:val="00025FB7"/>
    <w:rsid w:val="00031F79"/>
    <w:rsid w:val="00032FD0"/>
    <w:rsid w:val="00034162"/>
    <w:rsid w:val="00045367"/>
    <w:rsid w:val="0004540A"/>
    <w:rsid w:val="00051C9C"/>
    <w:rsid w:val="00053C7C"/>
    <w:rsid w:val="000600FC"/>
    <w:rsid w:val="000609F4"/>
    <w:rsid w:val="000617A4"/>
    <w:rsid w:val="00063E11"/>
    <w:rsid w:val="00065DF1"/>
    <w:rsid w:val="0006684C"/>
    <w:rsid w:val="00067791"/>
    <w:rsid w:val="000713F3"/>
    <w:rsid w:val="0007272C"/>
    <w:rsid w:val="00072750"/>
    <w:rsid w:val="000734C9"/>
    <w:rsid w:val="0007400E"/>
    <w:rsid w:val="00076F49"/>
    <w:rsid w:val="000823B2"/>
    <w:rsid w:val="00083786"/>
    <w:rsid w:val="00084AEB"/>
    <w:rsid w:val="000870B5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3F08"/>
    <w:rsid w:val="000D7FF9"/>
    <w:rsid w:val="000E01D5"/>
    <w:rsid w:val="000E1131"/>
    <w:rsid w:val="000E417E"/>
    <w:rsid w:val="000E5DE0"/>
    <w:rsid w:val="000F00DB"/>
    <w:rsid w:val="000F38DD"/>
    <w:rsid w:val="000F3B5C"/>
    <w:rsid w:val="0010072A"/>
    <w:rsid w:val="00103698"/>
    <w:rsid w:val="00103FD9"/>
    <w:rsid w:val="001055AC"/>
    <w:rsid w:val="00107A2C"/>
    <w:rsid w:val="00111F46"/>
    <w:rsid w:val="00116116"/>
    <w:rsid w:val="00120247"/>
    <w:rsid w:val="0012256D"/>
    <w:rsid w:val="00123207"/>
    <w:rsid w:val="001300B5"/>
    <w:rsid w:val="00131499"/>
    <w:rsid w:val="0013480A"/>
    <w:rsid w:val="00135554"/>
    <w:rsid w:val="0013610C"/>
    <w:rsid w:val="00137560"/>
    <w:rsid w:val="00141D92"/>
    <w:rsid w:val="001439F4"/>
    <w:rsid w:val="0014476E"/>
    <w:rsid w:val="00146BB5"/>
    <w:rsid w:val="00146F77"/>
    <w:rsid w:val="0015060F"/>
    <w:rsid w:val="00152D7A"/>
    <w:rsid w:val="001531E3"/>
    <w:rsid w:val="001535C4"/>
    <w:rsid w:val="001553A5"/>
    <w:rsid w:val="00155D2C"/>
    <w:rsid w:val="001563BB"/>
    <w:rsid w:val="001563C8"/>
    <w:rsid w:val="001571D4"/>
    <w:rsid w:val="0016033D"/>
    <w:rsid w:val="00160BAB"/>
    <w:rsid w:val="001636C5"/>
    <w:rsid w:val="00166B6E"/>
    <w:rsid w:val="00167364"/>
    <w:rsid w:val="001725F4"/>
    <w:rsid w:val="00175AEE"/>
    <w:rsid w:val="00181204"/>
    <w:rsid w:val="00182BB4"/>
    <w:rsid w:val="001830E8"/>
    <w:rsid w:val="001909E3"/>
    <w:rsid w:val="001944D1"/>
    <w:rsid w:val="00195BCA"/>
    <w:rsid w:val="001A10DB"/>
    <w:rsid w:val="001A6BB8"/>
    <w:rsid w:val="001A76E5"/>
    <w:rsid w:val="001B249E"/>
    <w:rsid w:val="001B2803"/>
    <w:rsid w:val="001B5AEF"/>
    <w:rsid w:val="001C29F8"/>
    <w:rsid w:val="001C322A"/>
    <w:rsid w:val="001D472A"/>
    <w:rsid w:val="001D5845"/>
    <w:rsid w:val="001D7FA2"/>
    <w:rsid w:val="001E2EF7"/>
    <w:rsid w:val="001E3414"/>
    <w:rsid w:val="001F059B"/>
    <w:rsid w:val="001F1805"/>
    <w:rsid w:val="00201647"/>
    <w:rsid w:val="00206A0F"/>
    <w:rsid w:val="00207446"/>
    <w:rsid w:val="00211C0F"/>
    <w:rsid w:val="00214AEE"/>
    <w:rsid w:val="002207C9"/>
    <w:rsid w:val="0022354E"/>
    <w:rsid w:val="00224DB2"/>
    <w:rsid w:val="002319AB"/>
    <w:rsid w:val="00234772"/>
    <w:rsid w:val="00234A10"/>
    <w:rsid w:val="00235864"/>
    <w:rsid w:val="00245AD8"/>
    <w:rsid w:val="00253D3A"/>
    <w:rsid w:val="00257031"/>
    <w:rsid w:val="002665C0"/>
    <w:rsid w:val="00266D88"/>
    <w:rsid w:val="00267C21"/>
    <w:rsid w:val="0027219E"/>
    <w:rsid w:val="00272E3D"/>
    <w:rsid w:val="0027341A"/>
    <w:rsid w:val="00275195"/>
    <w:rsid w:val="00281C9D"/>
    <w:rsid w:val="00282028"/>
    <w:rsid w:val="00285806"/>
    <w:rsid w:val="00285935"/>
    <w:rsid w:val="00285B4E"/>
    <w:rsid w:val="002864AC"/>
    <w:rsid w:val="00292475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173E"/>
    <w:rsid w:val="002D27EE"/>
    <w:rsid w:val="002E0115"/>
    <w:rsid w:val="002E1041"/>
    <w:rsid w:val="002F415C"/>
    <w:rsid w:val="002F4A21"/>
    <w:rsid w:val="002F64EB"/>
    <w:rsid w:val="002F6FC9"/>
    <w:rsid w:val="0030045B"/>
    <w:rsid w:val="0030299A"/>
    <w:rsid w:val="00302D03"/>
    <w:rsid w:val="00305834"/>
    <w:rsid w:val="00305F56"/>
    <w:rsid w:val="00305F69"/>
    <w:rsid w:val="00307F44"/>
    <w:rsid w:val="0031068B"/>
    <w:rsid w:val="0031156A"/>
    <w:rsid w:val="00311EAD"/>
    <w:rsid w:val="00313316"/>
    <w:rsid w:val="0031591D"/>
    <w:rsid w:val="00317730"/>
    <w:rsid w:val="003231FF"/>
    <w:rsid w:val="00324ADA"/>
    <w:rsid w:val="00326152"/>
    <w:rsid w:val="00330E3D"/>
    <w:rsid w:val="003329FD"/>
    <w:rsid w:val="0033487D"/>
    <w:rsid w:val="003372E8"/>
    <w:rsid w:val="00341A6E"/>
    <w:rsid w:val="00341B4C"/>
    <w:rsid w:val="003422F6"/>
    <w:rsid w:val="003430F2"/>
    <w:rsid w:val="00346895"/>
    <w:rsid w:val="00347D09"/>
    <w:rsid w:val="00353477"/>
    <w:rsid w:val="0035362C"/>
    <w:rsid w:val="00357641"/>
    <w:rsid w:val="003576FB"/>
    <w:rsid w:val="0036030D"/>
    <w:rsid w:val="00370508"/>
    <w:rsid w:val="00373D9D"/>
    <w:rsid w:val="003741A0"/>
    <w:rsid w:val="0037513A"/>
    <w:rsid w:val="00375944"/>
    <w:rsid w:val="00376C9C"/>
    <w:rsid w:val="0037753A"/>
    <w:rsid w:val="00377658"/>
    <w:rsid w:val="003827C9"/>
    <w:rsid w:val="00391B8E"/>
    <w:rsid w:val="00392013"/>
    <w:rsid w:val="00392364"/>
    <w:rsid w:val="00395268"/>
    <w:rsid w:val="0039614C"/>
    <w:rsid w:val="003A01CD"/>
    <w:rsid w:val="003A03FD"/>
    <w:rsid w:val="003A0559"/>
    <w:rsid w:val="003A4E00"/>
    <w:rsid w:val="003A589E"/>
    <w:rsid w:val="003A5C44"/>
    <w:rsid w:val="003B4176"/>
    <w:rsid w:val="003B4538"/>
    <w:rsid w:val="003B4C6C"/>
    <w:rsid w:val="003C096B"/>
    <w:rsid w:val="003C32DB"/>
    <w:rsid w:val="003C3DE8"/>
    <w:rsid w:val="003D0995"/>
    <w:rsid w:val="003D15EF"/>
    <w:rsid w:val="003D5E74"/>
    <w:rsid w:val="003D638F"/>
    <w:rsid w:val="003D7174"/>
    <w:rsid w:val="003E2A2F"/>
    <w:rsid w:val="003E3D64"/>
    <w:rsid w:val="003E46F0"/>
    <w:rsid w:val="003E4CAC"/>
    <w:rsid w:val="003E6CFE"/>
    <w:rsid w:val="003F01D8"/>
    <w:rsid w:val="003F030B"/>
    <w:rsid w:val="003F1725"/>
    <w:rsid w:val="003F27FB"/>
    <w:rsid w:val="004063F0"/>
    <w:rsid w:val="00406FD1"/>
    <w:rsid w:val="004073B0"/>
    <w:rsid w:val="00413B55"/>
    <w:rsid w:val="00415FAA"/>
    <w:rsid w:val="00420367"/>
    <w:rsid w:val="00422BFA"/>
    <w:rsid w:val="00427F4B"/>
    <w:rsid w:val="00427FAF"/>
    <w:rsid w:val="00433000"/>
    <w:rsid w:val="00435559"/>
    <w:rsid w:val="0044110F"/>
    <w:rsid w:val="00446746"/>
    <w:rsid w:val="0045020E"/>
    <w:rsid w:val="004511E8"/>
    <w:rsid w:val="00451749"/>
    <w:rsid w:val="00453AB9"/>
    <w:rsid w:val="004646FB"/>
    <w:rsid w:val="004652B0"/>
    <w:rsid w:val="00465B3D"/>
    <w:rsid w:val="0049319D"/>
    <w:rsid w:val="00493DBA"/>
    <w:rsid w:val="004A3BE0"/>
    <w:rsid w:val="004A5C72"/>
    <w:rsid w:val="004A74DF"/>
    <w:rsid w:val="004B0621"/>
    <w:rsid w:val="004B197F"/>
    <w:rsid w:val="004B274A"/>
    <w:rsid w:val="004B5AF8"/>
    <w:rsid w:val="004C1704"/>
    <w:rsid w:val="004C4AC1"/>
    <w:rsid w:val="004C75D0"/>
    <w:rsid w:val="004C7EDB"/>
    <w:rsid w:val="004D0DCD"/>
    <w:rsid w:val="004D3057"/>
    <w:rsid w:val="004D6730"/>
    <w:rsid w:val="004E09D8"/>
    <w:rsid w:val="004E3AC2"/>
    <w:rsid w:val="004E5294"/>
    <w:rsid w:val="004E737A"/>
    <w:rsid w:val="004F068E"/>
    <w:rsid w:val="004F07F7"/>
    <w:rsid w:val="004F0861"/>
    <w:rsid w:val="004F26E4"/>
    <w:rsid w:val="004F472C"/>
    <w:rsid w:val="004F4A88"/>
    <w:rsid w:val="00505B6C"/>
    <w:rsid w:val="005060C1"/>
    <w:rsid w:val="00506C5C"/>
    <w:rsid w:val="005122AC"/>
    <w:rsid w:val="00515328"/>
    <w:rsid w:val="0051668F"/>
    <w:rsid w:val="0052227B"/>
    <w:rsid w:val="00522B20"/>
    <w:rsid w:val="0052308C"/>
    <w:rsid w:val="00523B90"/>
    <w:rsid w:val="0053303A"/>
    <w:rsid w:val="00533845"/>
    <w:rsid w:val="0053520D"/>
    <w:rsid w:val="00537BA5"/>
    <w:rsid w:val="00541A36"/>
    <w:rsid w:val="005456EC"/>
    <w:rsid w:val="00545B68"/>
    <w:rsid w:val="00553003"/>
    <w:rsid w:val="005530FC"/>
    <w:rsid w:val="00554645"/>
    <w:rsid w:val="00557B74"/>
    <w:rsid w:val="00560C7D"/>
    <w:rsid w:val="0056155C"/>
    <w:rsid w:val="00563548"/>
    <w:rsid w:val="00565256"/>
    <w:rsid w:val="005721FF"/>
    <w:rsid w:val="005758DB"/>
    <w:rsid w:val="005762B3"/>
    <w:rsid w:val="005803DB"/>
    <w:rsid w:val="00580C6F"/>
    <w:rsid w:val="00581748"/>
    <w:rsid w:val="005840F3"/>
    <w:rsid w:val="005860F4"/>
    <w:rsid w:val="00586774"/>
    <w:rsid w:val="00592BAD"/>
    <w:rsid w:val="00593664"/>
    <w:rsid w:val="00593AC3"/>
    <w:rsid w:val="00594695"/>
    <w:rsid w:val="00594C4F"/>
    <w:rsid w:val="005A0429"/>
    <w:rsid w:val="005A11D8"/>
    <w:rsid w:val="005A1302"/>
    <w:rsid w:val="005A2310"/>
    <w:rsid w:val="005A25EB"/>
    <w:rsid w:val="005A561A"/>
    <w:rsid w:val="005B0A8D"/>
    <w:rsid w:val="005B3EB0"/>
    <w:rsid w:val="005B3FC4"/>
    <w:rsid w:val="005B526C"/>
    <w:rsid w:val="005B6D74"/>
    <w:rsid w:val="005C093A"/>
    <w:rsid w:val="005C0ED3"/>
    <w:rsid w:val="005C3688"/>
    <w:rsid w:val="005D1BF1"/>
    <w:rsid w:val="005D42DF"/>
    <w:rsid w:val="005D55B9"/>
    <w:rsid w:val="005D6FBC"/>
    <w:rsid w:val="005E09D5"/>
    <w:rsid w:val="005E0B88"/>
    <w:rsid w:val="005E1954"/>
    <w:rsid w:val="005E4655"/>
    <w:rsid w:val="005E4CBF"/>
    <w:rsid w:val="005F0083"/>
    <w:rsid w:val="005F0DC5"/>
    <w:rsid w:val="005F7D7F"/>
    <w:rsid w:val="006030F7"/>
    <w:rsid w:val="00604908"/>
    <w:rsid w:val="00605656"/>
    <w:rsid w:val="00606228"/>
    <w:rsid w:val="00616CD6"/>
    <w:rsid w:val="0062003D"/>
    <w:rsid w:val="00621A6D"/>
    <w:rsid w:val="00624833"/>
    <w:rsid w:val="0062521D"/>
    <w:rsid w:val="00630596"/>
    <w:rsid w:val="0063773E"/>
    <w:rsid w:val="00645D19"/>
    <w:rsid w:val="00650265"/>
    <w:rsid w:val="0065065C"/>
    <w:rsid w:val="00651277"/>
    <w:rsid w:val="0065229E"/>
    <w:rsid w:val="00653F4F"/>
    <w:rsid w:val="00654FE9"/>
    <w:rsid w:val="006570D4"/>
    <w:rsid w:val="00657AED"/>
    <w:rsid w:val="00662E23"/>
    <w:rsid w:val="006639A8"/>
    <w:rsid w:val="0066472F"/>
    <w:rsid w:val="006658EF"/>
    <w:rsid w:val="0067058C"/>
    <w:rsid w:val="00672B9D"/>
    <w:rsid w:val="00674C29"/>
    <w:rsid w:val="00676047"/>
    <w:rsid w:val="00676ADB"/>
    <w:rsid w:val="006770BE"/>
    <w:rsid w:val="00680447"/>
    <w:rsid w:val="00680CD7"/>
    <w:rsid w:val="006813BE"/>
    <w:rsid w:val="00683926"/>
    <w:rsid w:val="006840AD"/>
    <w:rsid w:val="006847FB"/>
    <w:rsid w:val="00693878"/>
    <w:rsid w:val="00693BE0"/>
    <w:rsid w:val="00696EDA"/>
    <w:rsid w:val="00697E5E"/>
    <w:rsid w:val="006A401B"/>
    <w:rsid w:val="006A55A3"/>
    <w:rsid w:val="006A5E95"/>
    <w:rsid w:val="006A751F"/>
    <w:rsid w:val="006B3595"/>
    <w:rsid w:val="006B56F2"/>
    <w:rsid w:val="006B61EB"/>
    <w:rsid w:val="006C43D6"/>
    <w:rsid w:val="006C5590"/>
    <w:rsid w:val="006D1194"/>
    <w:rsid w:val="006D1350"/>
    <w:rsid w:val="006D29F6"/>
    <w:rsid w:val="006E3CA6"/>
    <w:rsid w:val="006F3D11"/>
    <w:rsid w:val="00701E4E"/>
    <w:rsid w:val="00704BC9"/>
    <w:rsid w:val="00704C5F"/>
    <w:rsid w:val="00705685"/>
    <w:rsid w:val="0070743F"/>
    <w:rsid w:val="007105EF"/>
    <w:rsid w:val="00717BC9"/>
    <w:rsid w:val="00722E0B"/>
    <w:rsid w:val="00723867"/>
    <w:rsid w:val="007239E7"/>
    <w:rsid w:val="00723C9C"/>
    <w:rsid w:val="00730C96"/>
    <w:rsid w:val="0073111A"/>
    <w:rsid w:val="00737F41"/>
    <w:rsid w:val="00740398"/>
    <w:rsid w:val="007411D8"/>
    <w:rsid w:val="00742337"/>
    <w:rsid w:val="007452B3"/>
    <w:rsid w:val="007523F0"/>
    <w:rsid w:val="007541AA"/>
    <w:rsid w:val="00762C0A"/>
    <w:rsid w:val="0076337A"/>
    <w:rsid w:val="00764E1A"/>
    <w:rsid w:val="0077312E"/>
    <w:rsid w:val="00782A22"/>
    <w:rsid w:val="007855EA"/>
    <w:rsid w:val="00785919"/>
    <w:rsid w:val="0079594E"/>
    <w:rsid w:val="00797A42"/>
    <w:rsid w:val="007A69E4"/>
    <w:rsid w:val="007B1BCD"/>
    <w:rsid w:val="007B3E9D"/>
    <w:rsid w:val="007B68B6"/>
    <w:rsid w:val="007B76C9"/>
    <w:rsid w:val="007C2ECD"/>
    <w:rsid w:val="007C3A28"/>
    <w:rsid w:val="007C410C"/>
    <w:rsid w:val="007D71D8"/>
    <w:rsid w:val="007E0189"/>
    <w:rsid w:val="007E20FA"/>
    <w:rsid w:val="007E4402"/>
    <w:rsid w:val="007E4F3D"/>
    <w:rsid w:val="007F08E7"/>
    <w:rsid w:val="007F4660"/>
    <w:rsid w:val="007F47FE"/>
    <w:rsid w:val="007F5AEA"/>
    <w:rsid w:val="007F6A15"/>
    <w:rsid w:val="007F7515"/>
    <w:rsid w:val="00800C32"/>
    <w:rsid w:val="00803C62"/>
    <w:rsid w:val="0081549F"/>
    <w:rsid w:val="00815557"/>
    <w:rsid w:val="00817D62"/>
    <w:rsid w:val="00820FBD"/>
    <w:rsid w:val="0082155D"/>
    <w:rsid w:val="0082194D"/>
    <w:rsid w:val="00823BCE"/>
    <w:rsid w:val="0082486A"/>
    <w:rsid w:val="0085278D"/>
    <w:rsid w:val="00853289"/>
    <w:rsid w:val="008546A9"/>
    <w:rsid w:val="00855D67"/>
    <w:rsid w:val="00860251"/>
    <w:rsid w:val="00863EB5"/>
    <w:rsid w:val="008671E6"/>
    <w:rsid w:val="00870230"/>
    <w:rsid w:val="0087072A"/>
    <w:rsid w:val="0087259B"/>
    <w:rsid w:val="00875105"/>
    <w:rsid w:val="0087593C"/>
    <w:rsid w:val="008759D1"/>
    <w:rsid w:val="00875C78"/>
    <w:rsid w:val="00880B44"/>
    <w:rsid w:val="008830C4"/>
    <w:rsid w:val="008843B8"/>
    <w:rsid w:val="008913A9"/>
    <w:rsid w:val="00897BC3"/>
    <w:rsid w:val="008A04BF"/>
    <w:rsid w:val="008A3576"/>
    <w:rsid w:val="008A668C"/>
    <w:rsid w:val="008B5871"/>
    <w:rsid w:val="008C4701"/>
    <w:rsid w:val="008C60A2"/>
    <w:rsid w:val="008C74D3"/>
    <w:rsid w:val="008E09A1"/>
    <w:rsid w:val="008E1D47"/>
    <w:rsid w:val="008E6BC4"/>
    <w:rsid w:val="008F4ABA"/>
    <w:rsid w:val="008F568D"/>
    <w:rsid w:val="008F5FD3"/>
    <w:rsid w:val="008F74FD"/>
    <w:rsid w:val="008F7613"/>
    <w:rsid w:val="0090043C"/>
    <w:rsid w:val="0090168A"/>
    <w:rsid w:val="00902BAF"/>
    <w:rsid w:val="00912511"/>
    <w:rsid w:val="009200CB"/>
    <w:rsid w:val="009224C6"/>
    <w:rsid w:val="00924C10"/>
    <w:rsid w:val="009254B8"/>
    <w:rsid w:val="00932DCD"/>
    <w:rsid w:val="00937126"/>
    <w:rsid w:val="00937CA2"/>
    <w:rsid w:val="009422F0"/>
    <w:rsid w:val="0095213A"/>
    <w:rsid w:val="00952422"/>
    <w:rsid w:val="00952DA2"/>
    <w:rsid w:val="0095317F"/>
    <w:rsid w:val="00955CE2"/>
    <w:rsid w:val="00957240"/>
    <w:rsid w:val="00965371"/>
    <w:rsid w:val="00965A31"/>
    <w:rsid w:val="00971D7F"/>
    <w:rsid w:val="00972F2C"/>
    <w:rsid w:val="00980A8D"/>
    <w:rsid w:val="00984463"/>
    <w:rsid w:val="00984C2E"/>
    <w:rsid w:val="00984F90"/>
    <w:rsid w:val="00985912"/>
    <w:rsid w:val="00986D2C"/>
    <w:rsid w:val="00990F5F"/>
    <w:rsid w:val="009918FA"/>
    <w:rsid w:val="00995C9F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32F"/>
    <w:rsid w:val="009E3050"/>
    <w:rsid w:val="009E39AD"/>
    <w:rsid w:val="009E66E9"/>
    <w:rsid w:val="009F3790"/>
    <w:rsid w:val="009F5829"/>
    <w:rsid w:val="009F70ED"/>
    <w:rsid w:val="009F78B9"/>
    <w:rsid w:val="00A00FEE"/>
    <w:rsid w:val="00A01CB4"/>
    <w:rsid w:val="00A07B54"/>
    <w:rsid w:val="00A10C30"/>
    <w:rsid w:val="00A12FFB"/>
    <w:rsid w:val="00A141DA"/>
    <w:rsid w:val="00A1596F"/>
    <w:rsid w:val="00A245F1"/>
    <w:rsid w:val="00A248C7"/>
    <w:rsid w:val="00A251ED"/>
    <w:rsid w:val="00A2623D"/>
    <w:rsid w:val="00A266C2"/>
    <w:rsid w:val="00A316F9"/>
    <w:rsid w:val="00A33D99"/>
    <w:rsid w:val="00A356CE"/>
    <w:rsid w:val="00A35852"/>
    <w:rsid w:val="00A37261"/>
    <w:rsid w:val="00A37648"/>
    <w:rsid w:val="00A377DE"/>
    <w:rsid w:val="00A56301"/>
    <w:rsid w:val="00A56381"/>
    <w:rsid w:val="00A564BF"/>
    <w:rsid w:val="00A57289"/>
    <w:rsid w:val="00A638F9"/>
    <w:rsid w:val="00A6621F"/>
    <w:rsid w:val="00A7136D"/>
    <w:rsid w:val="00A71D09"/>
    <w:rsid w:val="00A75EA0"/>
    <w:rsid w:val="00A76F22"/>
    <w:rsid w:val="00A775A2"/>
    <w:rsid w:val="00A81842"/>
    <w:rsid w:val="00A81A0E"/>
    <w:rsid w:val="00A82698"/>
    <w:rsid w:val="00A8300F"/>
    <w:rsid w:val="00A834CB"/>
    <w:rsid w:val="00A835D7"/>
    <w:rsid w:val="00A87282"/>
    <w:rsid w:val="00A9013B"/>
    <w:rsid w:val="00A926C9"/>
    <w:rsid w:val="00A937F2"/>
    <w:rsid w:val="00A950A4"/>
    <w:rsid w:val="00AA56DE"/>
    <w:rsid w:val="00AB2496"/>
    <w:rsid w:val="00AB68C6"/>
    <w:rsid w:val="00AC2020"/>
    <w:rsid w:val="00AC580E"/>
    <w:rsid w:val="00AD51AC"/>
    <w:rsid w:val="00AE5B7F"/>
    <w:rsid w:val="00AE5FD8"/>
    <w:rsid w:val="00AE788B"/>
    <w:rsid w:val="00AF07BF"/>
    <w:rsid w:val="00AF0F15"/>
    <w:rsid w:val="00AF2745"/>
    <w:rsid w:val="00AF2B77"/>
    <w:rsid w:val="00AF4262"/>
    <w:rsid w:val="00B047AB"/>
    <w:rsid w:val="00B04A5B"/>
    <w:rsid w:val="00B04A78"/>
    <w:rsid w:val="00B0613E"/>
    <w:rsid w:val="00B10E5B"/>
    <w:rsid w:val="00B21643"/>
    <w:rsid w:val="00B231C9"/>
    <w:rsid w:val="00B235B0"/>
    <w:rsid w:val="00B235E8"/>
    <w:rsid w:val="00B237A7"/>
    <w:rsid w:val="00B24788"/>
    <w:rsid w:val="00B24B06"/>
    <w:rsid w:val="00B27564"/>
    <w:rsid w:val="00B357B7"/>
    <w:rsid w:val="00B37829"/>
    <w:rsid w:val="00B4051A"/>
    <w:rsid w:val="00B40982"/>
    <w:rsid w:val="00B40F59"/>
    <w:rsid w:val="00B41B27"/>
    <w:rsid w:val="00B42F9F"/>
    <w:rsid w:val="00B465F4"/>
    <w:rsid w:val="00B47893"/>
    <w:rsid w:val="00B51236"/>
    <w:rsid w:val="00B526B6"/>
    <w:rsid w:val="00B52A02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1161"/>
    <w:rsid w:val="00B94974"/>
    <w:rsid w:val="00B9757D"/>
    <w:rsid w:val="00B97D31"/>
    <w:rsid w:val="00BA0A9E"/>
    <w:rsid w:val="00BB3CD7"/>
    <w:rsid w:val="00BB3F1C"/>
    <w:rsid w:val="00BC0DBB"/>
    <w:rsid w:val="00BC549C"/>
    <w:rsid w:val="00BC7B81"/>
    <w:rsid w:val="00BD1A4D"/>
    <w:rsid w:val="00BD31BA"/>
    <w:rsid w:val="00BD41C5"/>
    <w:rsid w:val="00BD5421"/>
    <w:rsid w:val="00BD5AAF"/>
    <w:rsid w:val="00BE07D8"/>
    <w:rsid w:val="00BE4D27"/>
    <w:rsid w:val="00BE58AD"/>
    <w:rsid w:val="00BF1096"/>
    <w:rsid w:val="00BF3B6C"/>
    <w:rsid w:val="00C0482A"/>
    <w:rsid w:val="00C124EF"/>
    <w:rsid w:val="00C14C36"/>
    <w:rsid w:val="00C1505E"/>
    <w:rsid w:val="00C227D4"/>
    <w:rsid w:val="00C235A7"/>
    <w:rsid w:val="00C23DBC"/>
    <w:rsid w:val="00C260C4"/>
    <w:rsid w:val="00C26C82"/>
    <w:rsid w:val="00C270FF"/>
    <w:rsid w:val="00C35C05"/>
    <w:rsid w:val="00C43C63"/>
    <w:rsid w:val="00C450F3"/>
    <w:rsid w:val="00C542EE"/>
    <w:rsid w:val="00C5442E"/>
    <w:rsid w:val="00C64DCC"/>
    <w:rsid w:val="00C65834"/>
    <w:rsid w:val="00C70EFC"/>
    <w:rsid w:val="00C750A2"/>
    <w:rsid w:val="00C83DC3"/>
    <w:rsid w:val="00C871D3"/>
    <w:rsid w:val="00C871E1"/>
    <w:rsid w:val="00C90939"/>
    <w:rsid w:val="00C943EC"/>
    <w:rsid w:val="00CB6B97"/>
    <w:rsid w:val="00CC1FBB"/>
    <w:rsid w:val="00CC3686"/>
    <w:rsid w:val="00CD165D"/>
    <w:rsid w:val="00CD5790"/>
    <w:rsid w:val="00CD68EB"/>
    <w:rsid w:val="00CD7CCF"/>
    <w:rsid w:val="00CE0A69"/>
    <w:rsid w:val="00CE2EB2"/>
    <w:rsid w:val="00CE3A14"/>
    <w:rsid w:val="00CE76A2"/>
    <w:rsid w:val="00CF16AC"/>
    <w:rsid w:val="00CF5D3E"/>
    <w:rsid w:val="00CF73B6"/>
    <w:rsid w:val="00D00822"/>
    <w:rsid w:val="00D0095F"/>
    <w:rsid w:val="00D0132E"/>
    <w:rsid w:val="00D015E8"/>
    <w:rsid w:val="00D11124"/>
    <w:rsid w:val="00D13348"/>
    <w:rsid w:val="00D14DCA"/>
    <w:rsid w:val="00D15495"/>
    <w:rsid w:val="00D16ABF"/>
    <w:rsid w:val="00D2052A"/>
    <w:rsid w:val="00D21CE4"/>
    <w:rsid w:val="00D23553"/>
    <w:rsid w:val="00D26C69"/>
    <w:rsid w:val="00D334C2"/>
    <w:rsid w:val="00D34C5F"/>
    <w:rsid w:val="00D4272D"/>
    <w:rsid w:val="00D4284F"/>
    <w:rsid w:val="00D43AC5"/>
    <w:rsid w:val="00D4626B"/>
    <w:rsid w:val="00D51EB4"/>
    <w:rsid w:val="00D574CB"/>
    <w:rsid w:val="00D61E11"/>
    <w:rsid w:val="00D66B2C"/>
    <w:rsid w:val="00D713AC"/>
    <w:rsid w:val="00D713C0"/>
    <w:rsid w:val="00D73082"/>
    <w:rsid w:val="00D7430B"/>
    <w:rsid w:val="00D7613D"/>
    <w:rsid w:val="00D76E76"/>
    <w:rsid w:val="00D90F87"/>
    <w:rsid w:val="00D91BDD"/>
    <w:rsid w:val="00D91F58"/>
    <w:rsid w:val="00D9285E"/>
    <w:rsid w:val="00D93822"/>
    <w:rsid w:val="00D939D6"/>
    <w:rsid w:val="00D94179"/>
    <w:rsid w:val="00D963EB"/>
    <w:rsid w:val="00DA2F7C"/>
    <w:rsid w:val="00DA455D"/>
    <w:rsid w:val="00DA5448"/>
    <w:rsid w:val="00DB2EB8"/>
    <w:rsid w:val="00DB3E14"/>
    <w:rsid w:val="00DB58A6"/>
    <w:rsid w:val="00DB7C08"/>
    <w:rsid w:val="00DC3B53"/>
    <w:rsid w:val="00DC4176"/>
    <w:rsid w:val="00DC5610"/>
    <w:rsid w:val="00DD4067"/>
    <w:rsid w:val="00DD4644"/>
    <w:rsid w:val="00DE2720"/>
    <w:rsid w:val="00DE2921"/>
    <w:rsid w:val="00DE3D39"/>
    <w:rsid w:val="00DF0391"/>
    <w:rsid w:val="00DF2B38"/>
    <w:rsid w:val="00DF3A01"/>
    <w:rsid w:val="00DF40DD"/>
    <w:rsid w:val="00DF4943"/>
    <w:rsid w:val="00DF52B0"/>
    <w:rsid w:val="00DF54CF"/>
    <w:rsid w:val="00DF6537"/>
    <w:rsid w:val="00DF7EA3"/>
    <w:rsid w:val="00E00772"/>
    <w:rsid w:val="00E04FEA"/>
    <w:rsid w:val="00E05EE5"/>
    <w:rsid w:val="00E12984"/>
    <w:rsid w:val="00E12AC4"/>
    <w:rsid w:val="00E153E2"/>
    <w:rsid w:val="00E22EF9"/>
    <w:rsid w:val="00E2562C"/>
    <w:rsid w:val="00E301DE"/>
    <w:rsid w:val="00E34F66"/>
    <w:rsid w:val="00E37145"/>
    <w:rsid w:val="00E41F4B"/>
    <w:rsid w:val="00E434A1"/>
    <w:rsid w:val="00E43578"/>
    <w:rsid w:val="00E43712"/>
    <w:rsid w:val="00E52FDD"/>
    <w:rsid w:val="00E556E5"/>
    <w:rsid w:val="00E56BED"/>
    <w:rsid w:val="00E60716"/>
    <w:rsid w:val="00E60A75"/>
    <w:rsid w:val="00E6246E"/>
    <w:rsid w:val="00E626D7"/>
    <w:rsid w:val="00E67BB5"/>
    <w:rsid w:val="00E71461"/>
    <w:rsid w:val="00E73860"/>
    <w:rsid w:val="00E816EB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2ADA"/>
    <w:rsid w:val="00EB3E14"/>
    <w:rsid w:val="00EB45DB"/>
    <w:rsid w:val="00EC3B36"/>
    <w:rsid w:val="00EC5982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0F42"/>
    <w:rsid w:val="00F1142F"/>
    <w:rsid w:val="00F13E6C"/>
    <w:rsid w:val="00F170D1"/>
    <w:rsid w:val="00F21338"/>
    <w:rsid w:val="00F32A9E"/>
    <w:rsid w:val="00F33A94"/>
    <w:rsid w:val="00F33C4B"/>
    <w:rsid w:val="00F35C3E"/>
    <w:rsid w:val="00F40167"/>
    <w:rsid w:val="00F46CB8"/>
    <w:rsid w:val="00F545B8"/>
    <w:rsid w:val="00F60CF6"/>
    <w:rsid w:val="00F701E1"/>
    <w:rsid w:val="00F7297D"/>
    <w:rsid w:val="00F825EF"/>
    <w:rsid w:val="00F82F1F"/>
    <w:rsid w:val="00F8406F"/>
    <w:rsid w:val="00F84888"/>
    <w:rsid w:val="00F8537D"/>
    <w:rsid w:val="00F9036F"/>
    <w:rsid w:val="00F95250"/>
    <w:rsid w:val="00FA43CA"/>
    <w:rsid w:val="00FA4DCB"/>
    <w:rsid w:val="00FA6EB3"/>
    <w:rsid w:val="00FA750B"/>
    <w:rsid w:val="00FA7652"/>
    <w:rsid w:val="00FB0FBF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3367"/>
    <w:rsid w:val="00FE42CE"/>
    <w:rsid w:val="00FE5C60"/>
    <w:rsid w:val="00FE6C88"/>
    <w:rsid w:val="00FF108C"/>
    <w:rsid w:val="00FF16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1A8D0B63-5FE8-DE44-A78B-42B0B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1532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41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B4176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Revision"/>
    <w:hidden/>
    <w:uiPriority w:val="99"/>
    <w:semiHidden/>
    <w:rsid w:val="00A262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-oas@umin.ac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5" ma:contentTypeDescription="新しいドキュメントを作成します。" ma:contentTypeScope="" ma:versionID="00de51c2b53e5251d3f77b5179b99de5">
  <xsd:schema xmlns:xsd="http://www.w3.org/2001/XMLSchema" xmlns:xs="http://www.w3.org/2001/XMLSchema" xmlns:p="http://schemas.microsoft.com/office/2006/metadata/properties" xmlns:ns3="34a701c7-714d-4666-b31a-fdee6bcad74e" xmlns:ns4="696de227-7d98-4310-bc07-505ef8ba056d" targetNamespace="http://schemas.microsoft.com/office/2006/metadata/properties" ma:root="true" ma:fieldsID="1579cdd59672402170c6589d8407d334" ns3:_="" ns4:_="">
    <xsd:import namespace="34a701c7-714d-4666-b31a-fdee6bcad74e"/>
    <xsd:import namespace="696de227-7d98-4310-bc07-505ef8ba05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5301-84BC-46DB-BB1E-49EB496EC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51700-B7C5-4D40-8B92-8AF22B17C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E0725-5D11-4962-9262-C28115AA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01c7-714d-4666-b31a-fdee6bcad74e"/>
    <ds:schemaRef ds:uri="696de227-7d98-4310-bc07-505ef8ba0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01A8A-A5F3-4B65-8210-442DED1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2453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事務局 日本てんかん学会</cp:lastModifiedBy>
  <cp:revision>8</cp:revision>
  <cp:lastPrinted>2023-09-20T07:41:00Z</cp:lastPrinted>
  <dcterms:created xsi:type="dcterms:W3CDTF">2023-09-21T00:53:00Z</dcterms:created>
  <dcterms:modified xsi:type="dcterms:W3CDTF">2023-10-13T03:26:00Z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